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Быстрянская средняя общеобразовательная школа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х.Быстрянский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widowControl w:val="0"/>
        <w:spacing w:after="272" w:line="280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от 21.07.2020                                                                                                      № 74 о/д</w:t>
      </w:r>
    </w:p>
    <w:p w:rsidR="005F64C5" w:rsidRPr="005F64C5" w:rsidRDefault="005F64C5" w:rsidP="005F64C5">
      <w:pPr>
        <w:widowControl w:val="0"/>
        <w:spacing w:after="239" w:line="280" w:lineRule="exac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 внедрении целевой модели наставничества</w:t>
      </w:r>
    </w:p>
    <w:p w:rsidR="005F64C5" w:rsidRPr="005F64C5" w:rsidRDefault="005F64C5" w:rsidP="005F64C5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В соответствии с  распоряжением Минпросвещения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№8.1  «Не менее 70% обучающихся общеобразовательных организаций вовлечены в различные формы сопровождения и наставничества» (на 31.12.2024г.),</w:t>
      </w:r>
    </w:p>
    <w:p w:rsidR="005F64C5" w:rsidRPr="005F64C5" w:rsidRDefault="005F64C5" w:rsidP="005F64C5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ПРИКАЗЫВАЮ:</w:t>
      </w:r>
    </w:p>
    <w:p w:rsidR="005F64C5" w:rsidRPr="005F64C5" w:rsidRDefault="005F64C5" w:rsidP="005F64C5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Внедрить в МБОУ Быстрянской СОШ целевую модель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Утвердить: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«дорожную карту» реализации целевой модели наставничества обучающихся МБОУ Быстрянской СОШ на 2020 год, 2020 - 2021 учебный год (Приложение 1);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планируемые результаты (показатели эффективности) внедрения целевой модели наставничества в МБОУ Быстрянской СОШ (далее – Планируемые результаты) на период с 2020г. по 2024г. (Приложение 2);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Положение о наставничестве в МБОУ Быстрянской СОШ на 2020-2024 гг. (Приложение 3);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программу целевой модели наставничества в МБОУ Быстрянской СОШ (Приложение 4);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сроки внедрения целевой модели наставничества в МБОУ Быстрянской СОШ: с 20 мая 2020г. по 25 декабря 2024г.;  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сроки проведения мониторинга эффективности программ наставничества в МБОУ Быстрянской СОШ: ежегодно, с 20 октября по 20 декабря.</w:t>
      </w:r>
    </w:p>
    <w:p w:rsidR="005F64C5" w:rsidRPr="005F64C5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Назначить куратором внедрения целевой модели наставничества Кайнову Светлану Анатольевну, учителя математики.</w:t>
      </w:r>
    </w:p>
    <w:p w:rsidR="005F64C5" w:rsidRPr="005F64C5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Кайновой С. А., куратору ЦМН: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организовать реализацию мероприятий по внедрению целевой модели наставничества в сроки, установленные «Дорожной картой»;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обеспечить достижение результатов (показателей эффективности) внедрения целевой модели наставничества в МБОУ Быстрянской СОШ на уровне не ниже Планируемых результатов, утвержденных данным приказом.</w:t>
      </w:r>
    </w:p>
    <w:p w:rsidR="005F64C5" w:rsidRPr="005F64C5" w:rsidRDefault="005F64C5" w:rsidP="005F64C5">
      <w:pPr>
        <w:widowControl w:val="0"/>
        <w:numPr>
          <w:ilvl w:val="1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разместить нормативные документы по внедрению ЦМН на официальном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lastRenderedPageBreak/>
        <w:t>сайте МБОУ Быстрянской СОШ.</w:t>
      </w:r>
    </w:p>
    <w:p w:rsidR="005F64C5" w:rsidRPr="005F64C5" w:rsidRDefault="005F64C5" w:rsidP="005F64C5">
      <w:pPr>
        <w:widowControl w:val="0"/>
        <w:numPr>
          <w:ilvl w:val="0"/>
          <w:numId w:val="16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Контроль за исполнением настоящего приказа возложить на Яцун Т. Н., заместителя директора по УВР, и Скутневу И. Г., заместителя директора по ВР.</w:t>
      </w:r>
    </w:p>
    <w:p w:rsidR="005F64C5" w:rsidRPr="005F64C5" w:rsidRDefault="005F64C5" w:rsidP="005F64C5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Директор школы:                                                              О. Н. Чмелева</w:t>
      </w:r>
    </w:p>
    <w:p w:rsidR="005F64C5" w:rsidRPr="005F64C5" w:rsidRDefault="005F64C5" w:rsidP="005F64C5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С приказом ознакомлены:</w:t>
      </w:r>
    </w:p>
    <w:p w:rsidR="005F64C5" w:rsidRPr="005F64C5" w:rsidRDefault="005F64C5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Яцун Т. Н._________</w:t>
      </w:r>
    </w:p>
    <w:p w:rsidR="005F64C5" w:rsidRPr="005F64C5" w:rsidRDefault="005F64C5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Скутнева И. Г.________ </w:t>
      </w:r>
    </w:p>
    <w:p w:rsidR="005F64C5" w:rsidRDefault="005F64C5" w:rsidP="005F64C5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Кайнова С. А._________</w:t>
      </w:r>
    </w:p>
    <w:p w:rsidR="005F64C5" w:rsidRPr="005F64C5" w:rsidRDefault="005F64C5" w:rsidP="005F64C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Default="005F64C5" w:rsidP="005F64C5">
      <w:pPr>
        <w:tabs>
          <w:tab w:val="left" w:pos="2625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Sect="000C55CD">
          <w:pgSz w:w="11900" w:h="16840"/>
          <w:pgMar w:top="522" w:right="843" w:bottom="1032" w:left="743" w:header="0" w:footer="6" w:gutter="0"/>
          <w:cols w:space="720"/>
          <w:noEndnote/>
          <w:docGrid w:linePitch="360"/>
        </w:sectPr>
      </w:pPr>
    </w:p>
    <w:p w:rsidR="005F64C5" w:rsidRDefault="005F64C5" w:rsidP="005F64C5">
      <w:pPr>
        <w:tabs>
          <w:tab w:val="left" w:pos="411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tabs>
          <w:tab w:val="left" w:pos="4110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RPr="005F64C5" w:rsidSect="000C55CD">
          <w:pgSz w:w="11900" w:h="16840"/>
          <w:pgMar w:top="522" w:right="843" w:bottom="1032" w:left="743" w:header="0" w:footer="6" w:gutter="0"/>
          <w:cols w:space="720"/>
          <w:noEndnote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Приложение №1 к приказу</w:t>
      </w: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№74 о/д от 21.07.2020</w:t>
      </w: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«Дорожная карта»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Реализация целевой модели наставничества в МБОУ Быстрянской СОШ 2020-2021 учебный год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6302" w:type="dxa"/>
        <w:tblInd w:w="-856" w:type="dxa"/>
        <w:tblLook w:val="04A0" w:firstRow="1" w:lastRow="0" w:firstColumn="1" w:lastColumn="0" w:noHBand="0" w:noVBand="1"/>
      </w:tblPr>
      <w:tblGrid>
        <w:gridCol w:w="555"/>
        <w:gridCol w:w="1838"/>
        <w:gridCol w:w="2110"/>
        <w:gridCol w:w="8433"/>
        <w:gridCol w:w="1258"/>
        <w:gridCol w:w="2108"/>
      </w:tblGrid>
      <w:tr w:rsidR="005F64C5" w:rsidRPr="005F64C5" w:rsidTr="005F64C5">
        <w:trPr>
          <w:trHeight w:val="572"/>
        </w:trPr>
        <w:tc>
          <w:tcPr>
            <w:tcW w:w="555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Чмелева О.Н., директор школы, администрация школы.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 в МБОУ Быстрянской СОШ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2077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«Внедрение целевой модели наставничества в МБОУ Быстрянской СОШ».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Положения о наставничестве в МБОУ Быстрянской СОШ.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Целевой модели наставничества в МБОУ Быстрянской СОШ.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«дорожной карты» внедрение системы наставничества в МБОУ Быстрянской СОШ.</w:t>
            </w:r>
          </w:p>
          <w:p w:rsidR="005F64C5" w:rsidRPr="005F64C5" w:rsidRDefault="005F64C5" w:rsidP="005F64C5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куратора внедрение Целевой модели наставничества МБОУ Быстрянской СОШ</w:t>
            </w:r>
            <w:r w:rsidRPr="005F6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(издание приказа)</w:t>
            </w:r>
          </w:p>
          <w:p w:rsidR="005F64C5" w:rsidRPr="005F64C5" w:rsidRDefault="005F64C5" w:rsidP="005F64C5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Чмелева О.Н., директор школы, администрация школы.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Чмелева О.Н., 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3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Кайнова С.А.,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  <w:p w:rsidR="005F64C5" w:rsidRPr="005F64C5" w:rsidRDefault="005F64C5" w:rsidP="005F64C5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Чмелева О.Н., директор школы, администрация школы, классные руководители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 данных о наставляемых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5F64C5" w:rsidRPr="005F64C5" w:rsidRDefault="005F64C5" w:rsidP="005F64C5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5F64C5" w:rsidRPr="005F64C5" w:rsidRDefault="005F64C5" w:rsidP="005F64C5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Кайнова С.А.,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5F64C5" w:rsidRPr="005F64C5" w:rsidRDefault="005F64C5" w:rsidP="005F64C5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Кайнова С.А.,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9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Чмелева О.Н., 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5F64C5" w:rsidRPr="005F64C5" w:rsidRDefault="005F64C5" w:rsidP="005F64C5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Кайнова С.А.,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об организации «Школы наставников» с утверждении программ и графиков обучения наставников.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Чмелева О.Н., 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Кайнова С.А.,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5F64C5" w:rsidRPr="005F64C5" w:rsidRDefault="005F64C5" w:rsidP="005F64C5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Кайнова С.А.,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Чмелева О.Н., 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Скутнева И.Г.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5F64C5" w:rsidRPr="005F64C5" w:rsidRDefault="005F64C5" w:rsidP="005F64C5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Кайнова С.А.,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Кайнова С.А., куратор целевой модели наставничества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Чмелева О.Н., директор школы</w:t>
            </w:r>
          </w:p>
        </w:tc>
      </w:tr>
      <w:tr w:rsidR="005F64C5" w:rsidRPr="005F64C5" w:rsidTr="005F64C5">
        <w:trPr>
          <w:trHeight w:val="1148"/>
        </w:trPr>
        <w:tc>
          <w:tcPr>
            <w:tcW w:w="555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5F64C5" w:rsidRPr="005F64C5" w:rsidRDefault="005F64C5" w:rsidP="005F64C5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08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Кайнова С.А., куратор целевой модели наставничества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F64C5" w:rsidSect="005F6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Default="005F64C5" w:rsidP="005F64C5">
      <w:pPr>
        <w:pStyle w:val="20"/>
        <w:jc w:val="right"/>
        <w:rPr>
          <w:rFonts w:ascii="Times New Roman" w:hAnsi="Times New Roman" w:cs="Times New Roman"/>
          <w:sz w:val="28"/>
          <w:szCs w:val="28"/>
        </w:rPr>
      </w:pPr>
      <w:r w:rsidRPr="000C55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5CD">
        <w:rPr>
          <w:rFonts w:ascii="Times New Roman" w:hAnsi="Times New Roman" w:cs="Times New Roman"/>
          <w:sz w:val="28"/>
          <w:szCs w:val="28"/>
        </w:rPr>
        <w:t xml:space="preserve">2 к приказу </w:t>
      </w:r>
    </w:p>
    <w:p w:rsidR="005F64C5" w:rsidRPr="000C55CD" w:rsidRDefault="005F64C5" w:rsidP="005F64C5">
      <w:pPr>
        <w:pStyle w:val="20"/>
        <w:jc w:val="right"/>
        <w:rPr>
          <w:rFonts w:ascii="Times New Roman" w:hAnsi="Times New Roman" w:cs="Times New Roman"/>
          <w:sz w:val="28"/>
          <w:szCs w:val="28"/>
        </w:rPr>
      </w:pPr>
      <w:r w:rsidRPr="000C55C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21.07.2020 </w:t>
      </w:r>
      <w:r w:rsidRPr="000C55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74 о/д</w:t>
      </w:r>
      <w:r w:rsidRPr="000C55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4C5" w:rsidRDefault="005F64C5" w:rsidP="005F64C5">
      <w:pPr>
        <w:pStyle w:val="80"/>
        <w:shd w:val="clear" w:color="auto" w:fill="auto"/>
        <w:spacing w:after="0" w:line="322" w:lineRule="exact"/>
        <w:jc w:val="right"/>
        <w:rPr>
          <w:i w:val="0"/>
          <w:sz w:val="28"/>
          <w:szCs w:val="28"/>
        </w:rPr>
      </w:pPr>
    </w:p>
    <w:p w:rsidR="005F64C5" w:rsidRPr="00BB19A9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 w:rsidRPr="00BB19A9">
        <w:rPr>
          <w:i w:val="0"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5F64C5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 w:rsidRPr="00BB19A9">
        <w:rPr>
          <w:i w:val="0"/>
          <w:sz w:val="28"/>
          <w:szCs w:val="28"/>
        </w:rPr>
        <w:t xml:space="preserve">в МБОУ </w:t>
      </w:r>
      <w:r>
        <w:rPr>
          <w:i w:val="0"/>
          <w:sz w:val="28"/>
          <w:szCs w:val="28"/>
        </w:rPr>
        <w:t>Быстрянской СОШ.</w:t>
      </w:r>
    </w:p>
    <w:p w:rsidR="005F64C5" w:rsidRPr="00BB19A9" w:rsidRDefault="005F64C5" w:rsidP="005F64C5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3952"/>
        <w:gridCol w:w="2046"/>
        <w:gridCol w:w="2046"/>
        <w:gridCol w:w="2046"/>
        <w:gridCol w:w="2047"/>
        <w:gridCol w:w="2047"/>
      </w:tblGrid>
      <w:tr w:rsidR="005F64C5" w:rsidRPr="00BB19A9" w:rsidTr="00BA414E">
        <w:tc>
          <w:tcPr>
            <w:tcW w:w="675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2020 г.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2021 г.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2022 г.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2023 г.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2024 г.</w:t>
            </w:r>
          </w:p>
        </w:tc>
      </w:tr>
      <w:tr w:rsidR="005F64C5" w:rsidRPr="00BB19A9" w:rsidTr="00BA414E">
        <w:tc>
          <w:tcPr>
            <w:tcW w:w="675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7</w:t>
            </w:r>
          </w:p>
        </w:tc>
      </w:tr>
      <w:tr w:rsidR="005F64C5" w:rsidRPr="00BB19A9" w:rsidTr="00BA414E">
        <w:tc>
          <w:tcPr>
            <w:tcW w:w="675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F64C5" w:rsidRPr="000C55CD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Доля детей и молодежи в возрасте от 10 до 18 лет, обучающихся МБОУ Быстрянской СОШ, вошедших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программы наставничества в роли наставляемого, %</w:t>
            </w:r>
          </w:p>
          <w:p w:rsidR="005F64C5" w:rsidRPr="000C55CD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0"/>
                <w:rFonts w:eastAsiaTheme="minorHAnsi"/>
              </w:rPr>
              <w:t>(отношение количества детей и молодежи в возрасте от</w:t>
            </w:r>
            <w:r w:rsidRPr="000C55CD">
              <w:rPr>
                <w:rStyle w:val="212pt0"/>
                <w:rFonts w:eastAsiaTheme="minorHAnsi"/>
              </w:rPr>
              <w:br/>
              <w:t>10 до 18 лет, вошедших в программы наставничества в</w:t>
            </w:r>
            <w:r w:rsidRPr="000C55CD">
              <w:rPr>
                <w:rStyle w:val="212pt0"/>
                <w:rFonts w:eastAsiaTheme="minorHAnsi"/>
              </w:rPr>
              <w:br/>
              <w:t>роли наставляемого, к общему количеству детей и</w:t>
            </w:r>
            <w:r w:rsidRPr="000C55CD">
              <w:rPr>
                <w:rStyle w:val="212pt0"/>
                <w:rFonts w:eastAsiaTheme="minorHAnsi"/>
              </w:rPr>
              <w:br/>
              <w:t>молодежи в возрасте от 10 до 18 лет, обучающихся МБОУ Быстрянской СОШ )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10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20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35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50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70</w:t>
            </w:r>
          </w:p>
        </w:tc>
      </w:tr>
      <w:tr w:rsidR="005F64C5" w:rsidRPr="00BB19A9" w:rsidTr="00BA414E">
        <w:tc>
          <w:tcPr>
            <w:tcW w:w="675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5F64C5" w:rsidRPr="000C55CD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Доля детей и молодежи в возрасте от 15 до 18 лет, обучающихся МБОУ Быстрянской СОШ, вошедших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программы наставничества в роли наставника, %</w:t>
            </w:r>
          </w:p>
          <w:p w:rsidR="005F64C5" w:rsidRPr="000C55CD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0"/>
                <w:rFonts w:eastAsiaTheme="minorHAnsi"/>
              </w:rPr>
              <w:lastRenderedPageBreak/>
              <w:t>(отношение количества детей и молодежи в возрасте от</w:t>
            </w:r>
            <w:r w:rsidRPr="000C55CD">
              <w:rPr>
                <w:rStyle w:val="212pt0"/>
                <w:rFonts w:eastAsiaTheme="minorHAnsi"/>
              </w:rPr>
              <w:br/>
              <w:t>15 до 18 лет, вошедших в программы наставничества в</w:t>
            </w:r>
            <w:r w:rsidRPr="000C55CD">
              <w:rPr>
                <w:rStyle w:val="212pt0"/>
                <w:rFonts w:eastAsiaTheme="minorHAnsi"/>
              </w:rPr>
              <w:br/>
              <w:t>роли наставника, к общему количеству детей и молодежи</w:t>
            </w:r>
            <w:r w:rsidRPr="000C55CD">
              <w:rPr>
                <w:rStyle w:val="212pt0"/>
                <w:rFonts w:eastAsiaTheme="minorHAnsi"/>
              </w:rPr>
              <w:br/>
              <w:t>в возрасте от 15 до 18 лет, обучающихся МБОУ Быстрянская СОШ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lastRenderedPageBreak/>
              <w:t>2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8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10</w:t>
            </w:r>
          </w:p>
        </w:tc>
      </w:tr>
      <w:tr w:rsidR="005F64C5" w:rsidRPr="00BB19A9" w:rsidTr="00BA414E">
        <w:tc>
          <w:tcPr>
            <w:tcW w:w="675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5F64C5" w:rsidRPr="000C55CD" w:rsidRDefault="005F64C5" w:rsidP="00BA414E">
            <w:r w:rsidRPr="000C55CD">
              <w:t>Доля учителей - молодых специалистов (с опытом работы</w:t>
            </w:r>
            <w:r w:rsidRPr="000C55CD">
              <w:br/>
              <w:t>от 0 до 3 лет), работающих в МБОУ Быстрянская СОШ,</w:t>
            </w:r>
            <w:r w:rsidRPr="000C55CD">
              <w:br/>
              <w:t>вошедших в программы наставничества в роли</w:t>
            </w:r>
            <w:r w:rsidRPr="000C55CD">
              <w:br/>
              <w:t>наставляемого, %</w:t>
            </w:r>
          </w:p>
          <w:p w:rsidR="005F64C5" w:rsidRPr="000C55CD" w:rsidRDefault="005F64C5" w:rsidP="00BA414E"/>
          <w:p w:rsidR="005F64C5" w:rsidRPr="000C55CD" w:rsidRDefault="005F64C5" w:rsidP="00BA414E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C55CD">
              <w:rPr>
                <w:rFonts w:eastAsia="Arial Unicode MS"/>
                <w:bCs/>
                <w:i w:val="0"/>
                <w:iCs w:val="0"/>
                <w:sz w:val="24"/>
                <w:szCs w:val="24"/>
              </w:rPr>
              <w:t>(</w:t>
            </w:r>
            <w:r w:rsidRPr="000C55CD">
              <w:rPr>
                <w:rFonts w:eastAsia="Arial Unicode MS"/>
                <w:bCs/>
                <w:iCs w:val="0"/>
                <w:sz w:val="24"/>
                <w:szCs w:val="24"/>
              </w:rPr>
              <w:t>отношение количества учителей - молодых</w:t>
            </w:r>
            <w:r w:rsidRPr="000C55CD">
              <w:rPr>
                <w:rFonts w:eastAsia="Arial Unicode MS"/>
                <w:bCs/>
                <w:iCs w:val="0"/>
                <w:sz w:val="24"/>
                <w:szCs w:val="24"/>
              </w:rPr>
              <w:br/>
              <w:t>специалистов, вошедших в программы наставничества в</w:t>
            </w:r>
            <w:r w:rsidRPr="000C55CD">
              <w:rPr>
                <w:rFonts w:eastAsia="Arial Unicode MS"/>
                <w:bCs/>
                <w:iCs w:val="0"/>
                <w:sz w:val="24"/>
                <w:szCs w:val="24"/>
              </w:rPr>
              <w:br/>
              <w:t>роли наставляемого, к общему количеству учителей -</w:t>
            </w:r>
            <w:r w:rsidRPr="000C55CD">
              <w:rPr>
                <w:rFonts w:eastAsia="Arial Unicode MS"/>
                <w:bCs/>
                <w:iCs w:val="0"/>
                <w:sz w:val="24"/>
                <w:szCs w:val="24"/>
              </w:rPr>
              <w:br/>
              <w:t>молодых специалистов, работающих в МБОУ Быстрянская СОШ)</w:t>
            </w:r>
          </w:p>
        </w:tc>
        <w:tc>
          <w:tcPr>
            <w:tcW w:w="2112" w:type="dxa"/>
            <w:shd w:val="clear" w:color="auto" w:fill="auto"/>
          </w:tcPr>
          <w:p w:rsidR="005F64C5" w:rsidRPr="004A6A65" w:rsidRDefault="005F64C5" w:rsidP="00BA414E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F64C5" w:rsidRPr="004A6A65" w:rsidRDefault="005F64C5" w:rsidP="00BA414E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5F64C5" w:rsidRPr="004A6A65" w:rsidRDefault="005F64C5" w:rsidP="00BA414E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F64C5" w:rsidRPr="004A6A65" w:rsidRDefault="005F64C5" w:rsidP="00BA414E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5F64C5" w:rsidRPr="004A6A65" w:rsidRDefault="005F64C5" w:rsidP="00BA414E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F64C5" w:rsidRPr="00BB19A9" w:rsidTr="00BA414E">
        <w:tc>
          <w:tcPr>
            <w:tcW w:w="675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5F64C5" w:rsidRPr="000C55CD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наставляемых участием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</w:p>
          <w:p w:rsidR="005F64C5" w:rsidRPr="000C55CD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0"/>
                <w:rFonts w:eastAsiaTheme="minorHAnsi"/>
              </w:rPr>
              <w:t>(отношение количества наставляемых, удовлетворенных</w:t>
            </w:r>
            <w:r w:rsidRPr="000C55CD">
              <w:rPr>
                <w:rStyle w:val="212pt0"/>
                <w:rFonts w:eastAsiaTheme="minorHAnsi"/>
              </w:rPr>
              <w:br/>
            </w:r>
            <w:r w:rsidRPr="000C55CD">
              <w:rPr>
                <w:rStyle w:val="212pt0"/>
                <w:rFonts w:eastAsiaTheme="minorHAnsi"/>
              </w:rPr>
              <w:lastRenderedPageBreak/>
              <w:t>участием в программах наставничества, к общему</w:t>
            </w:r>
            <w:r w:rsidRPr="000C55CD">
              <w:rPr>
                <w:rStyle w:val="212pt0"/>
                <w:rFonts w:eastAsiaTheme="minorHAnsi"/>
              </w:rPr>
              <w:br/>
              <w:t>количеству наставляемых, принявших участие в</w:t>
            </w:r>
            <w:r w:rsidRPr="000C55CD">
              <w:rPr>
                <w:rStyle w:val="212pt0"/>
                <w:rFonts w:eastAsiaTheme="minorHAnsi"/>
              </w:rPr>
              <w:br/>
              <w:t>программах наставничества, реализуемых в</w:t>
            </w:r>
            <w:r w:rsidRPr="000C55CD">
              <w:rPr>
                <w:rStyle w:val="212pt0"/>
                <w:rFonts w:eastAsiaTheme="minorHAnsi"/>
              </w:rPr>
              <w:br/>
              <w:t>МБОУ Быстрянской СОШ)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lastRenderedPageBreak/>
              <w:t>50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55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70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85</w:t>
            </w:r>
          </w:p>
        </w:tc>
      </w:tr>
      <w:tr w:rsidR="005F64C5" w:rsidRPr="00BB19A9" w:rsidTr="00BA414E">
        <w:tc>
          <w:tcPr>
            <w:tcW w:w="675" w:type="dxa"/>
            <w:shd w:val="clear" w:color="auto" w:fill="auto"/>
          </w:tcPr>
          <w:p w:rsidR="005F64C5" w:rsidRPr="00BB19A9" w:rsidRDefault="005F64C5" w:rsidP="00BA414E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19A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</w:tcPr>
          <w:p w:rsidR="005F64C5" w:rsidRPr="000C55CD" w:rsidRDefault="005F64C5" w:rsidP="00BA414E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наставников участием в</w:t>
            </w:r>
            <w:r w:rsidRPr="000C55CD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</w:p>
          <w:p w:rsidR="005F64C5" w:rsidRPr="000C55CD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5CD">
              <w:rPr>
                <w:rStyle w:val="212pt0"/>
                <w:rFonts w:eastAsiaTheme="minorHAnsi"/>
              </w:rPr>
              <w:t>(отношение количества наставников, удовлетворенных</w:t>
            </w:r>
            <w:r w:rsidRPr="000C55CD">
              <w:rPr>
                <w:rStyle w:val="212pt0"/>
                <w:rFonts w:eastAsiaTheme="minorHAnsi"/>
              </w:rPr>
              <w:br/>
              <w:t>участием в программах наставничества, к общему</w:t>
            </w:r>
            <w:r w:rsidRPr="000C55CD">
              <w:rPr>
                <w:rStyle w:val="212pt0"/>
                <w:rFonts w:eastAsiaTheme="minorHAnsi"/>
              </w:rPr>
              <w:br/>
              <w:t>количеству наставников, принявших участие в</w:t>
            </w:r>
            <w:r w:rsidRPr="000C55CD">
              <w:rPr>
                <w:rStyle w:val="212pt0"/>
                <w:rFonts w:eastAsiaTheme="minorHAnsi"/>
              </w:rPr>
              <w:br/>
              <w:t>программах наставничества, реализуемых в</w:t>
            </w:r>
            <w:r w:rsidRPr="000C55CD">
              <w:rPr>
                <w:rStyle w:val="212pt0"/>
                <w:rFonts w:eastAsiaTheme="minorHAnsi"/>
              </w:rPr>
              <w:br/>
              <w:t>МБОУ Быстрянской СОШ)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50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55</w:t>
            </w:r>
          </w:p>
        </w:tc>
        <w:tc>
          <w:tcPr>
            <w:tcW w:w="2112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60</w:t>
            </w:r>
          </w:p>
        </w:tc>
        <w:tc>
          <w:tcPr>
            <w:tcW w:w="2113" w:type="dxa"/>
            <w:shd w:val="clear" w:color="auto" w:fill="auto"/>
          </w:tcPr>
          <w:p w:rsidR="005F64C5" w:rsidRPr="00BB19A9" w:rsidRDefault="005F64C5" w:rsidP="00BA414E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B19A9">
              <w:rPr>
                <w:rStyle w:val="212pt"/>
              </w:rPr>
              <w:t>70</w:t>
            </w:r>
          </w:p>
        </w:tc>
        <w:tc>
          <w:tcPr>
            <w:tcW w:w="2113" w:type="dxa"/>
            <w:shd w:val="clear" w:color="auto" w:fill="auto"/>
          </w:tcPr>
          <w:p w:rsidR="005F64C5" w:rsidRPr="004A6A65" w:rsidRDefault="005F64C5" w:rsidP="00BA414E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5F64C5" w:rsidRPr="00BB19A9" w:rsidRDefault="005F64C5" w:rsidP="005F64C5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5F64C5" w:rsidRPr="00BB19A9" w:rsidRDefault="005F64C5" w:rsidP="005F64C5"/>
    <w:p w:rsid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Pr="005F64C5" w:rsidRDefault="005F64C5" w:rsidP="005F64C5">
      <w:pPr>
        <w:rPr>
          <w:sz w:val="28"/>
          <w:szCs w:val="28"/>
        </w:rPr>
      </w:pPr>
    </w:p>
    <w:p w:rsidR="005F64C5" w:rsidRDefault="005F64C5" w:rsidP="005F64C5">
      <w:pPr>
        <w:tabs>
          <w:tab w:val="left" w:pos="2460"/>
          <w:tab w:val="left" w:pos="2550"/>
        </w:tabs>
        <w:rPr>
          <w:sz w:val="28"/>
          <w:szCs w:val="28"/>
        </w:rPr>
        <w:sectPr w:rsidR="005F64C5">
          <w:pgSz w:w="16840" w:h="11900" w:orient="landscape"/>
          <w:pgMar w:top="1296" w:right="1033" w:bottom="741" w:left="524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</w:p>
    <w:p w:rsidR="005F64C5" w:rsidRDefault="005F64C5" w:rsidP="005F64C5">
      <w:pPr>
        <w:tabs>
          <w:tab w:val="left" w:pos="2460"/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F64C5" w:rsidRPr="005F64C5" w:rsidRDefault="005F64C5" w:rsidP="005F64C5">
      <w:pPr>
        <w:tabs>
          <w:tab w:val="left" w:pos="2550"/>
        </w:tabs>
        <w:rPr>
          <w:sz w:val="28"/>
          <w:szCs w:val="28"/>
        </w:rPr>
      </w:pPr>
    </w:p>
    <w:p w:rsidR="005F64C5" w:rsidRPr="005F64C5" w:rsidRDefault="005F64C5" w:rsidP="005F64C5">
      <w:pPr>
        <w:pStyle w:val="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F64C5">
        <w:rPr>
          <w:rFonts w:ascii="Times New Roman" w:eastAsia="Calibri" w:hAnsi="Times New Roman" w:cs="Times New Roman"/>
          <w:sz w:val="28"/>
          <w:szCs w:val="28"/>
        </w:rPr>
        <w:t>Приложение №3 к приказу</w:t>
      </w:r>
    </w:p>
    <w:p w:rsidR="005F64C5" w:rsidRPr="005F64C5" w:rsidRDefault="005F64C5" w:rsidP="005F64C5">
      <w:pPr>
        <w:shd w:val="clear" w:color="auto" w:fill="FFFFFF"/>
        <w:spacing w:after="0" w:line="254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21.07.2020 №74 о/д   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НАСТАВНИЧЕСТВЕ В МБОУ Быстрянской СОШ 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Общие положения</w:t>
      </w:r>
    </w:p>
    <w:p w:rsidR="005F64C5" w:rsidRPr="005F64C5" w:rsidRDefault="005F64C5" w:rsidP="005F64C5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о наставничестве в МБОУ Быстрянской СОШ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Целевая модель наставничества МБОУ Быстрянской СОШ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5" w:history="1">
        <w:r w:rsidRPr="005F64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 xml:space="preserve"> национального проекта "Образование".</w:t>
        </w:r>
      </w:hyperlink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Основные понятия и термины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Цели и задачи наставничества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Быстрянской СОШ.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задачами школьного наставничества являются: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реализация мероприятий дорожной карты внедрения целевой модели;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и реализация программ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инфраструктурное и материально-техническое обеспечение реализации программ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внутреннего мониторинга реализации и эффективности программ наставничества в школе;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 баз данных программ наставничества и лучших практик;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образования.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Организационные основы наставничества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Школьное наставничество организуется на основании приказа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Руководство деятельностью наставничества осуществляет куратор, заместитель директора школы по учебно - воспитательной работе.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Куратор целевой модели наставничества назначается приказом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Наставляемым могут быть обучающиеся: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проявившие выдающиеся способности;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демонстрирующие неудовлетворительные образовательные результаты;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 ограниченными возможностями здоровья;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попавшие в трудную жизненную ситуацию;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имеющие проблемы с поведением;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принимающие участие в жизни школы, отстраненных от коллектива.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Наставляемыми могут быть педагоги: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молодые специалисты;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находящиеся в состоянии эмоционального выгорания, хронической усталости;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находящиеся в процессе адаптации на новом месте работы;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желающие овладеть современными программами, цифровыми навыками, ИКТ компетенциями и т.д.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Наставниками могут быть: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родители обучающихся - активные участники родительских советов;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выпускники, заинтересованные в поддержке своей школы;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сотрудники предприятий, заинтересованные в подготовке будущих кадров;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успешные предприниматели или общественные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деятели, которые чувствуют</w:t>
      </w:r>
    </w:p>
    <w:p w:rsidR="005F64C5" w:rsidRPr="005F64C5" w:rsidRDefault="005F64C5" w:rsidP="005F64C5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потребность передать свой опыт;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ветераны педагогического труда.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наставника и наставляемых в целевой модели основывается на добровольном согласии.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Реализация целевой модели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Этапы комплекса мероприятий по реализации взаимодействия наставник - наставляемый.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первой, организационной,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второй, пробной рабочей,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Регулярные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заключительной встречи наставника и наставляемого.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целевой модели наставничества осуществляется в течение календарного года.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180" w:after="30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Мониторинг и оценка результатов реализации программы наставничества.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программы наставничества состоит из двух основных этапов: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оценка качества процесса реализации программы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5F64C5" w:rsidRPr="005F64C5" w:rsidRDefault="005F64C5" w:rsidP="005F64C5">
      <w:pPr>
        <w:widowControl w:val="0"/>
        <w:numPr>
          <w:ilvl w:val="1"/>
          <w:numId w:val="2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 ходе проведения мониторинга не выставляются отметки.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bookmark2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Обязанности наставника:</w:t>
      </w:r>
      <w:bookmarkEnd w:id="0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Знать требования законодательства в сфере образования, ведомственных нормативных актов, Устава МБОУ Быстрянской СОШ, определяющих права и обязанности.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совместно с наставляемым план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Помогать наставляемому осознать свои сильные и слабые стороны и определить векторы развития.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наставнические отношения в условиях доверия, взаимообогащения и открытого диалога.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Предлагать свою помощь в достижении целей и желаний наставляемого, и указывает на риски и противоречия.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Оказывать наставляемому личностную и психологическую поддержку, мотивирует</w:t>
      </w:r>
    </w:p>
    <w:p w:rsidR="005F64C5" w:rsidRPr="005F64C5" w:rsidRDefault="005F64C5" w:rsidP="005F64C5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подталкивает и ободряет его.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" w:name="bookmark3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Права наставника:</w:t>
      </w:r>
      <w:bookmarkEnd w:id="1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Защищать профессиональную честь и достоинство.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Проходить обучение с использованием федеральных программы, программ Школы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Получать психологическое сопровождение.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Участвовать в школьных, региональных и всероссийских конкурсах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" w:name="bookmark4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Обязанности наставляемого:</w:t>
      </w:r>
      <w:bookmarkEnd w:id="2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Знать требования законодательства в сфере образования, ведомственных нормативных актов, Устава МБОУ Быстрянской, определяющих права и обязанности.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совместно с наставляемым план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этапы реализации программы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" w:name="bookmark5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Права наставляемого:</w:t>
      </w:r>
      <w:bookmarkEnd w:id="3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Выбирать самому наставника из предложенных кандидатур.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Рассчитывать на оказание психологического сопровождения.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школьных, региональных и всероссийских конкурсах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Защищать свои интересы самостоятельно и (или) через представителя.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bookmark6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Механизмы мотивации и поощрения наставников.</w:t>
      </w:r>
      <w:bookmarkEnd w:id="4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популяризации роли наставника.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и проведение фестивалей, форумов, конференций наставников на школьном уровне.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Выдвижение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лучших наставников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 конкурсы и мероприятия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на муниципальном, региональном и федеральном уровнях.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школьного конкурса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профессионального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мастерства "Наставник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года", «Лучшая пара», "Наставник+";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специальной рубрики "Наши наставники" на школьном сайте.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на школьном сайте методической копилки с программами наставничества.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Доска почета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«Лучшие наставники».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Награждение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школьными грамотами "Лучший наставник"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Благодарственные письма родителям наставников из числа обучающихся.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Предоставлять наставникам возможности принимать участие в формировании предложений, касающихся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развития</w:t>
      </w: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школы.</w:t>
      </w:r>
    </w:p>
    <w:p w:rsidR="005F64C5" w:rsidRPr="005F64C5" w:rsidRDefault="005F64C5" w:rsidP="005F64C5">
      <w:pPr>
        <w:widowControl w:val="0"/>
        <w:numPr>
          <w:ilvl w:val="0"/>
          <w:numId w:val="22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5" w:name="bookmark7"/>
      <w:r w:rsidRPr="005F64C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Документы, регламентирующие наставничество</w:t>
      </w:r>
      <w:bookmarkEnd w:id="5"/>
    </w:p>
    <w:p w:rsidR="005F64C5" w:rsidRPr="005F64C5" w:rsidRDefault="005F64C5" w:rsidP="005F64C5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К документам, регламентирующим деятельность наставников, относятся: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наставничестве в МБОУ Быстрянской СОШ;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директора школы о внедрении целевой модели наставничества;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целевая модель наставничества в МБОУ Быстрянской СОШ.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Дорожная карта внедрения системы наставничества в МБОУ Быстрянской СОШ.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 назначение куратора внедрения Целевой модели наставничества в МБОУ Быстрянской СОШ.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об организации «Школы наставников» с утверждением программ и графиков обучения наставников.</w:t>
      </w:r>
    </w:p>
    <w:p w:rsidR="005F64C5" w:rsidRPr="005F64C5" w:rsidRDefault="005F64C5" w:rsidP="005F64C5">
      <w:pPr>
        <w:widowControl w:val="0"/>
        <w:numPr>
          <w:ilvl w:val="0"/>
          <w:numId w:val="23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«Об утверждении наставнических пар/групп».</w:t>
      </w:r>
    </w:p>
    <w:p w:rsidR="005F64C5" w:rsidRPr="005F64C5" w:rsidRDefault="005F64C5" w:rsidP="005F64C5">
      <w:pPr>
        <w:shd w:val="clear" w:color="auto" w:fill="FFFFFF"/>
        <w:spacing w:after="0" w:line="254" w:lineRule="exact"/>
        <w:ind w:left="-426" w:firstLine="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F64C5" w:rsidRPr="005F64C5">
          <w:pgSz w:w="11900" w:h="16840"/>
          <w:pgMar w:top="868" w:right="819" w:bottom="745" w:left="1386" w:header="0" w:footer="3" w:gutter="0"/>
          <w:cols w:space="720"/>
          <w:noEndnote/>
          <w:docGrid w:linePitch="360"/>
        </w:sect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Приказ «О проведении итогового мероприятия в рамках реализации целевой модели наставничества»</w:t>
      </w: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№4 к приказу </w:t>
      </w:r>
    </w:p>
    <w:p w:rsidR="005F64C5" w:rsidRPr="005F64C5" w:rsidRDefault="005F64C5" w:rsidP="005F6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№74 от 21.07.2020г.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МБОУ Быстрянская СОШ 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программа целевой модели наставничества в МБОУ Быстрянской СОШ 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Настоящая целевая модель наставничества МБОУ Быстрянской СОШ, осуществляющего общеобразовательную деятельность по общеобразовательным, дополнительным общеобразовательным программам (далее-целевая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</w:t>
      </w: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Целью внедрения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(далее-педагоги) разных уровней образования и молодых специалистов МБОУ Быстрянской СОШ.</w:t>
      </w: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i/>
          <w:sz w:val="28"/>
          <w:szCs w:val="28"/>
        </w:rPr>
        <w:t>Создание целевой модели наставничества МБОУ Быстрянской СОШ 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:rsidR="005F64C5" w:rsidRPr="005F64C5" w:rsidRDefault="005F64C5" w:rsidP="005F64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В программе используются следующие понятия и термины.</w:t>
      </w:r>
    </w:p>
    <w:p w:rsidR="005F64C5" w:rsidRPr="005F64C5" w:rsidRDefault="005F64C5" w:rsidP="005F64C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Наставничество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универсальная технология передачи опыта, знаний, формирование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Наставляемый –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Наставник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модель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система условий, результатов и процессов необходимых для реализации программ наставничества в образовательных организациях.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Методология наставничества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Активное слушание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Буллинг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буллинга-кибербуллинг, травля в социальных сетях.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Метакомпетенции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Тьютор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специалист в области педагогики, который помогает обучающемуся определиться с индивидуальным образовательным маршрутом.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Благодарный выпускник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Школьное сообщество (сообщество образовательной организации)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Нормативные основы целевой модели наставничества.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Нормативно правовые акты международного уровня.</w:t>
      </w:r>
    </w:p>
    <w:p w:rsidR="005F64C5" w:rsidRPr="005F64C5" w:rsidRDefault="005F64C5" w:rsidP="005F64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Конвенция о правах ребенка, одобренная Генеральной Ассамблеей ООН 20 ноября 1989г., ратифицированной Постановлением ВС СССР от 13 июня 1990 г. 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N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1559-1.</w:t>
      </w:r>
    </w:p>
    <w:p w:rsidR="005F64C5" w:rsidRPr="005F64C5" w:rsidRDefault="005F64C5" w:rsidP="005F64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Всеобщая Декларация добровольчества, принятая на 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XVI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 xml:space="preserve"> Всемирной конференции Международной ассоциации добровольческих усилий (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IAVE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, Амстердама, январь, 2001 год).</w:t>
      </w:r>
    </w:p>
    <w:p w:rsidR="005F64C5" w:rsidRPr="005F64C5" w:rsidRDefault="005F64C5" w:rsidP="005F64C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Революция Европейского парламента 2011/2088(</w:t>
      </w:r>
      <w:r w:rsidRPr="005F64C5">
        <w:rPr>
          <w:rFonts w:ascii="Times New Roman" w:eastAsia="Times New Roman" w:hAnsi="Times New Roman" w:cs="Times New Roman"/>
          <w:sz w:val="28"/>
          <w:szCs w:val="24"/>
          <w:lang w:val="en-US"/>
        </w:rPr>
        <w:t>INI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) от 1 декабря 2011 г. «О предотвращении преждевременного оставления школы».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Нормативно правовые акты Российской Федерации.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Конституция Российской Федерации.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29 декабря 2012 г. № 273-ФЗ «Об образовании в Российской Федерации».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Гражданский кодекс Российской Федерации.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Трудовой кодекс Российской Федерации.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Федерльный закон от 11 августа 1995г. № 135-ФЗ «О благотворительной деятельности и благотворительных организациях».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19 мая 1995г. № 82-ФЗ «Об общественных объединениях».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Федеральный закон от 12 января 1996г. № 7-ФЗ «О некоммерческих организациях».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5F64C5" w:rsidRPr="005F64C5" w:rsidRDefault="005F64C5" w:rsidP="005F64C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Нормативно правовые акты МБОУ Быстрянской СОШ.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Устав муниципального бюджетного общеобразовательного учреждения Быстрянская СОШ.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Программа развития МБОУ Быстрянской СОШ.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Отчет о результатах самообследования деятельности муниципального бюджетного общеобразовательного учреждения Быстрянская СОШ.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Положение о педагогическом совете.</w:t>
      </w:r>
    </w:p>
    <w:p w:rsidR="005F64C5" w:rsidRPr="005F64C5" w:rsidRDefault="005F64C5" w:rsidP="005F64C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Положение о методическом совете.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Задачи целевой модели наставничества МБОУ Быстрянской СОШ.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lastRenderedPageBreak/>
        <w:t>Разработка и реализация мероприятий «дорожной карты» внедрение целевой модели.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Разработка и реализация программ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Формирование баз, данных Программы наставничества и лучших практик.</w:t>
      </w:r>
    </w:p>
    <w:p w:rsidR="005F64C5" w:rsidRPr="005F64C5" w:rsidRDefault="005F64C5" w:rsidP="005F64C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внедрения целевой модели наставничества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Адаптация учителя в новом педагогическом коллективе.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мотивации к учебе и саморазвитию учащихся.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показателей неуспеваемости учащихся.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концепции построение индивидуальных образовательных траекторий.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обучающих, прошедших профориентационные мероприятия.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активной гражданской позиции школьного сообщества.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Повышение уровня сформированной ценностных и жизненных позиций и ориентиров.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конфликтности и развитые коммуникативных навыков, для горизонтального и вертикального социального движения.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Увеличение доли учащихся, участвующих в программе развития талантливых обучающихся.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проблем адаптации в (новом) учебном коллективе: психологические, организационные и социальные.</w:t>
      </w:r>
    </w:p>
    <w:p w:rsidR="005F64C5" w:rsidRPr="005F64C5" w:rsidRDefault="005F64C5" w:rsidP="005F64C5">
      <w:pPr>
        <w:numPr>
          <w:ilvl w:val="0"/>
          <w:numId w:val="21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Включение в систему наставнических отношение детей с ограниченными возможностями здоровья.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Структура управления реализацией целевой модели наставничества МБОУ Быстрянской СОШ</w:t>
      </w:r>
    </w:p>
    <w:p w:rsidR="005F64C5" w:rsidRDefault="005F64C5" w:rsidP="005F64C5">
      <w:pPr>
        <w:tabs>
          <w:tab w:val="left" w:pos="2550"/>
        </w:tabs>
        <w:rPr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201" w:type="dxa"/>
        <w:tblLook w:val="04A0" w:firstRow="1" w:lastRow="0" w:firstColumn="1" w:lastColumn="0" w:noHBand="0" w:noVBand="1"/>
      </w:tblPr>
      <w:tblGrid>
        <w:gridCol w:w="2577"/>
        <w:gridCol w:w="7624"/>
      </w:tblGrid>
      <w:tr w:rsidR="005F64C5" w:rsidRPr="005F64C5" w:rsidTr="00BA414E">
        <w:trPr>
          <w:trHeight w:val="289"/>
        </w:trPr>
        <w:tc>
          <w:tcPr>
            <w:tcW w:w="2577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Уровни структуры</w:t>
            </w:r>
          </w:p>
        </w:tc>
        <w:tc>
          <w:tcPr>
            <w:tcW w:w="7624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деятельности.</w:t>
            </w:r>
          </w:p>
        </w:tc>
      </w:tr>
      <w:tr w:rsidR="005F64C5" w:rsidRPr="005F64C5" w:rsidTr="00BA414E">
        <w:trPr>
          <w:trHeight w:val="957"/>
        </w:trPr>
        <w:tc>
          <w:tcPr>
            <w:tcW w:w="2577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молодежной политике Ростовской области.</w:t>
            </w:r>
          </w:p>
        </w:tc>
        <w:tc>
          <w:tcPr>
            <w:tcW w:w="7624" w:type="dxa"/>
          </w:tcPr>
          <w:p w:rsidR="005F64C5" w:rsidRPr="005F64C5" w:rsidRDefault="005F64C5" w:rsidP="005F64C5">
            <w:pPr>
              <w:numPr>
                <w:ilvl w:val="1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государственного управления в сфере образования.</w:t>
            </w:r>
          </w:p>
          <w:p w:rsidR="005F64C5" w:rsidRPr="005F64C5" w:rsidRDefault="005F64C5" w:rsidP="005F64C5">
            <w:pPr>
              <w:numPr>
                <w:ilvl w:val="1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решение о внедрении целевой модели наставничества;</w:t>
            </w:r>
          </w:p>
          <w:p w:rsidR="005F64C5" w:rsidRPr="005F64C5" w:rsidRDefault="005F64C5" w:rsidP="005F64C5">
            <w:pPr>
              <w:numPr>
                <w:ilvl w:val="1"/>
                <w:numId w:val="2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5F64C5" w:rsidRPr="005F64C5" w:rsidTr="00BA414E">
        <w:trPr>
          <w:trHeight w:val="957"/>
        </w:trPr>
        <w:tc>
          <w:tcPr>
            <w:tcW w:w="2577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ГБУ дополнительного образования Ростовской области, и Ростовский институт повышения квалификации и переподготовки работников образования.</w:t>
            </w:r>
          </w:p>
        </w:tc>
        <w:tc>
          <w:tcPr>
            <w:tcW w:w="7624" w:type="dxa"/>
          </w:tcPr>
          <w:p w:rsidR="005F64C5" w:rsidRPr="005F64C5" w:rsidRDefault="005F64C5" w:rsidP="005F64C5">
            <w:pPr>
              <w:numPr>
                <w:ilvl w:val="0"/>
                <w:numId w:val="27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Организационная, методическая, экспертно-консультационная, </w:t>
            </w:r>
            <w:r w:rsidRPr="005F64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информационная и ….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участников внедрения целевой модели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27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27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области.</w:t>
            </w:r>
          </w:p>
          <w:p w:rsidR="005F64C5" w:rsidRPr="005F64C5" w:rsidRDefault="005F64C5" w:rsidP="005F64C5">
            <w:pPr>
              <w:numPr>
                <w:ilvl w:val="0"/>
                <w:numId w:val="27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привлечению к реализации наставнических программ образовательных организаций; предприятий и организаций Ростовской области; государственных бюджетных учреждений культуры и досуговой деятельностью.</w:t>
            </w:r>
          </w:p>
        </w:tc>
      </w:tr>
      <w:tr w:rsidR="005F64C5" w:rsidRPr="005F64C5" w:rsidTr="00BA414E">
        <w:trPr>
          <w:trHeight w:val="957"/>
        </w:trPr>
        <w:tc>
          <w:tcPr>
            <w:tcW w:w="2577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Упарвление образования Орловского района.</w:t>
            </w:r>
          </w:p>
        </w:tc>
        <w:tc>
          <w:tcPr>
            <w:tcW w:w="7624" w:type="dxa"/>
          </w:tcPr>
          <w:p w:rsidR="005F64C5" w:rsidRPr="005F64C5" w:rsidRDefault="005F64C5" w:rsidP="005F64C5">
            <w:pPr>
              <w:numPr>
                <w:ilvl w:val="0"/>
                <w:numId w:val="28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реализацию мероприятий по внедрению целевой модели наставничества;</w:t>
            </w:r>
          </w:p>
          <w:p w:rsidR="005F64C5" w:rsidRPr="005F64C5" w:rsidRDefault="005F64C5" w:rsidP="005F64C5">
            <w:pPr>
              <w:numPr>
                <w:ilvl w:val="0"/>
                <w:numId w:val="28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 развитие инфраструктуры, потенциально-технических ресурсов и кадрового потенциала МБОУ Быстрянская СОШ, осуществляющих образовательную деятельность по общеобразовательным, дополнительным общеобразовательным программам.</w:t>
            </w:r>
          </w:p>
          <w:p w:rsidR="005F64C5" w:rsidRPr="005F64C5" w:rsidRDefault="005F64C5" w:rsidP="005F64C5">
            <w:pPr>
              <w:numPr>
                <w:ilvl w:val="0"/>
                <w:numId w:val="28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5F64C5" w:rsidRPr="005F64C5" w:rsidTr="00BA414E">
        <w:trPr>
          <w:trHeight w:val="1011"/>
        </w:trPr>
        <w:tc>
          <w:tcPr>
            <w:tcW w:w="2577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Быстрянская СОШ</w:t>
            </w:r>
          </w:p>
        </w:tc>
        <w:tc>
          <w:tcPr>
            <w:tcW w:w="7624" w:type="dxa"/>
          </w:tcPr>
          <w:p w:rsidR="005F64C5" w:rsidRPr="005F64C5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комплекта нормативных документов, необходимых для внедрения целевой модели наставничества МБОУ Быстрянская СОШ.</w:t>
            </w:r>
          </w:p>
          <w:p w:rsidR="005F64C5" w:rsidRPr="005F64C5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целевой модели наставничества МБОУ Быстряская СОШ.</w:t>
            </w:r>
          </w:p>
          <w:p w:rsidR="005F64C5" w:rsidRPr="005F64C5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мероприятий дорожной карты внедрение целевой модели МБОУ Быстрянская СОШ.</w:t>
            </w:r>
          </w:p>
          <w:p w:rsidR="005F64C5" w:rsidRPr="005F64C5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Реалиация программ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кадровой политики в программе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куратора внедрения целевой модели наставничества МБОУ Быстрянская СОШ.</w:t>
            </w:r>
          </w:p>
          <w:p w:rsidR="005F64C5" w:rsidRPr="005F64C5" w:rsidRDefault="005F64C5" w:rsidP="005F64C5">
            <w:pPr>
              <w:numPr>
                <w:ilvl w:val="0"/>
                <w:numId w:val="29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5F64C5" w:rsidRPr="005F64C5" w:rsidTr="00BA414E">
        <w:trPr>
          <w:trHeight w:val="957"/>
        </w:trPr>
        <w:tc>
          <w:tcPr>
            <w:tcW w:w="2577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целевой модели наставничества МБОУ Быстрянская СОШ</w:t>
            </w:r>
          </w:p>
        </w:tc>
        <w:tc>
          <w:tcPr>
            <w:tcW w:w="7624" w:type="dxa"/>
          </w:tcPr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базы наставников и наставляемых.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процедуры внедрения целевой модели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проведения программ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оценке вовлеченности обучающихся в различные формы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организационных вопросов, возникающих в процессе реализации модели.</w:t>
            </w:r>
          </w:p>
          <w:p w:rsidR="005F64C5" w:rsidRPr="005F64C5" w:rsidRDefault="005F64C5" w:rsidP="005F64C5">
            <w:pPr>
              <w:numPr>
                <w:ilvl w:val="0"/>
                <w:numId w:val="30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5F64C5" w:rsidRPr="005F64C5" w:rsidTr="00BA414E">
        <w:trPr>
          <w:trHeight w:val="957"/>
        </w:trPr>
        <w:tc>
          <w:tcPr>
            <w:tcW w:w="2577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 за направления форм наставничества</w:t>
            </w:r>
          </w:p>
        </w:tc>
        <w:tc>
          <w:tcPr>
            <w:tcW w:w="7624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программ моделей форм наставничества. Контроль за реализацией.</w:t>
            </w:r>
          </w:p>
        </w:tc>
      </w:tr>
      <w:tr w:rsidR="005F64C5" w:rsidRPr="005F64C5" w:rsidTr="00BA414E">
        <w:trPr>
          <w:trHeight w:val="957"/>
        </w:trPr>
        <w:tc>
          <w:tcPr>
            <w:tcW w:w="2577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Наставники и наставляемые</w:t>
            </w:r>
          </w:p>
        </w:tc>
        <w:tc>
          <w:tcPr>
            <w:tcW w:w="7624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форм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3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«Ученик-ученик».</w:t>
            </w:r>
          </w:p>
          <w:p w:rsidR="005F64C5" w:rsidRPr="005F64C5" w:rsidRDefault="005F64C5" w:rsidP="005F64C5">
            <w:pPr>
              <w:numPr>
                <w:ilvl w:val="0"/>
                <w:numId w:val="3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Форма наставничества «Учитель-учитель».</w:t>
            </w:r>
          </w:p>
          <w:p w:rsidR="005F64C5" w:rsidRPr="005F64C5" w:rsidRDefault="005F64C5" w:rsidP="005F64C5">
            <w:pPr>
              <w:numPr>
                <w:ilvl w:val="0"/>
                <w:numId w:val="31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Форма наставничества «Учитель-ученик».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Кадровая система реализации целевой модели наставничества МБОУ Быстрянская СОШ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Целевой модели наставничества выделяется три главные роли:</w:t>
      </w:r>
    </w:p>
    <w:p w:rsidR="005F64C5" w:rsidRPr="005F64C5" w:rsidRDefault="005F64C5" w:rsidP="005F64C5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Наставляемый-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5F64C5" w:rsidRPr="005F64C5" w:rsidRDefault="005F64C5" w:rsidP="005F64C5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F64C5" w:rsidRPr="005F64C5" w:rsidRDefault="005F64C5" w:rsidP="005F64C5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– сотрудник образовательной организации, который отвечает за организацию всего цикла программы наставничества.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подростков-будущих участников программы.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Формирование базы наставляемых: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0"/>
          <w:numId w:val="34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из числа обучающихся: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проявивших выдающиеся способности;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демонстрирующий неудовлетворительные образовательные результаты;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с ограниченными возможностями здоровья;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попавшие в трудную жизненную ситуацию;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имеющие проблемы с поведением;</w:t>
      </w:r>
    </w:p>
    <w:p w:rsidR="005F64C5" w:rsidRPr="005F64C5" w:rsidRDefault="005F64C5" w:rsidP="005F64C5">
      <w:pPr>
        <w:numPr>
          <w:ilvl w:val="0"/>
          <w:numId w:val="35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не принимающие участие в жизни школы, отстраненных от коллектива.</w:t>
      </w:r>
    </w:p>
    <w:p w:rsidR="005F64C5" w:rsidRPr="005F64C5" w:rsidRDefault="005F64C5" w:rsidP="005F64C5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из числа педагогов:</w:t>
      </w:r>
    </w:p>
    <w:p w:rsidR="005F64C5" w:rsidRPr="005F64C5" w:rsidRDefault="005F64C5" w:rsidP="005F64C5">
      <w:pPr>
        <w:numPr>
          <w:ilvl w:val="0"/>
          <w:numId w:val="3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молодых специалистов;</w:t>
      </w:r>
    </w:p>
    <w:p w:rsidR="005F64C5" w:rsidRPr="005F64C5" w:rsidRDefault="005F64C5" w:rsidP="005F64C5">
      <w:pPr>
        <w:numPr>
          <w:ilvl w:val="0"/>
          <w:numId w:val="3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находящихся в состоянии эмоционального выгорания, хронической усталости;</w:t>
      </w:r>
    </w:p>
    <w:p w:rsidR="005F64C5" w:rsidRPr="005F64C5" w:rsidRDefault="005F64C5" w:rsidP="005F64C5">
      <w:pPr>
        <w:numPr>
          <w:ilvl w:val="0"/>
          <w:numId w:val="3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находящихся в процессе адаптации на новом месте работы;</w:t>
      </w:r>
    </w:p>
    <w:p w:rsidR="005F64C5" w:rsidRPr="005F64C5" w:rsidRDefault="005F64C5" w:rsidP="005F64C5">
      <w:pPr>
        <w:numPr>
          <w:ilvl w:val="0"/>
          <w:numId w:val="36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5F64C5" w:rsidRPr="005F64C5" w:rsidRDefault="005F64C5" w:rsidP="005F64C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базы наставников из числа:</w:t>
      </w:r>
    </w:p>
    <w:p w:rsidR="005F64C5" w:rsidRPr="005F64C5" w:rsidRDefault="005F64C5" w:rsidP="005F64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обучающихся, мотивированных помочь сверстникам в образовательных, спортивных, творческих и адаптационных вопросах;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родителей обучающихся-активных участников родительских или управляющих советов;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выпускников, заинтересованных в поддержке своей школы;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сотрудников предприятий, заинтересованных в подготовке будущих кадров;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успешных предпринимателей или общественных деятелей, которые чувствуют потребность передать свой опыт;</w:t>
      </w:r>
    </w:p>
    <w:p w:rsidR="005F64C5" w:rsidRPr="005F64C5" w:rsidRDefault="005F64C5" w:rsidP="005F64C5">
      <w:pPr>
        <w:numPr>
          <w:ilvl w:val="0"/>
          <w:numId w:val="3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ветеранов педагогического труда.  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Этапы реализации целевой модели наставничества МБОУ Быстрянская СОШ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122" w:type="dxa"/>
        <w:tblLook w:val="04A0" w:firstRow="1" w:lastRow="0" w:firstColumn="1" w:lastColumn="0" w:noHBand="0" w:noVBand="1"/>
      </w:tblPr>
      <w:tblGrid>
        <w:gridCol w:w="2830"/>
        <w:gridCol w:w="4536"/>
        <w:gridCol w:w="2756"/>
      </w:tblGrid>
      <w:tr w:rsidR="005F64C5" w:rsidRPr="005F64C5" w:rsidTr="00BA414E">
        <w:trPr>
          <w:trHeight w:val="40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5F64C5" w:rsidRPr="005F64C5" w:rsidTr="00BA414E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предварительных запросов от потенциальных наставляемых.</w:t>
            </w:r>
          </w:p>
          <w:p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аудитории для поиска наставников.</w:t>
            </w:r>
          </w:p>
          <w:p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выбор форм наставничества.</w:t>
            </w:r>
          </w:p>
          <w:p w:rsidR="005F64C5" w:rsidRPr="005F64C5" w:rsidRDefault="005F64C5" w:rsidP="005F64C5">
            <w:pPr>
              <w:numPr>
                <w:ilvl w:val="1"/>
                <w:numId w:val="25"/>
              </w:numPr>
              <w:spacing w:after="0" w:line="240" w:lineRule="auto"/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реализация наставничества. Пакет документов.</w:t>
            </w:r>
          </w:p>
        </w:tc>
      </w:tr>
      <w:tr w:rsidR="005F64C5" w:rsidRPr="005F64C5" w:rsidTr="00BA414E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0"/>
                <w:numId w:val="38"/>
              </w:numPr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5F64C5" w:rsidRPr="005F64C5" w:rsidRDefault="005F64C5" w:rsidP="005F64C5">
            <w:pPr>
              <w:numPr>
                <w:ilvl w:val="0"/>
                <w:numId w:val="38"/>
              </w:numPr>
              <w:spacing w:after="0" w:line="240" w:lineRule="auto"/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Формированные база наставляемых с картой запросов.</w:t>
            </w:r>
          </w:p>
        </w:tc>
      </w:tr>
      <w:tr w:rsidR="005F64C5" w:rsidRPr="005F64C5" w:rsidTr="00BA414E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0"/>
                <w:numId w:val="3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 музыкальных групп, проектных классов, спортивных секций);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родителей обучающихся-активных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позицией;</w:t>
            </w:r>
          </w:p>
          <w:p w:rsidR="005F64C5" w:rsidRPr="005F64C5" w:rsidRDefault="005F64C5" w:rsidP="005F64C5">
            <w:pPr>
              <w:numPr>
                <w:ilvl w:val="0"/>
                <w:numId w:val="39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выпускников, заинтересованных в поддержке своей школы;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сотрудников предприятий, заинтересованных в подготовке будущих кадров (возможны пересечения с выпускниками);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5F64C5" w:rsidRPr="005F64C5" w:rsidRDefault="005F64C5" w:rsidP="005F64C5">
            <w:pPr>
              <w:numPr>
                <w:ilvl w:val="0"/>
                <w:numId w:val="3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представители других организаций, с которыми есть партнерские связи.</w:t>
            </w:r>
          </w:p>
          <w:p w:rsidR="005F64C5" w:rsidRPr="005F64C5" w:rsidRDefault="005F64C5" w:rsidP="005F64C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  <w:p w:rsidR="005F64C5" w:rsidRPr="005F64C5" w:rsidRDefault="005F64C5" w:rsidP="005F64C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5F64C5" w:rsidRPr="005F64C5" w:rsidTr="00BA414E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0"/>
                <w:numId w:val="40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5F64C5" w:rsidRPr="005F64C5" w:rsidRDefault="005F64C5" w:rsidP="005F64C5">
            <w:pPr>
              <w:numPr>
                <w:ilvl w:val="0"/>
                <w:numId w:val="40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 наставляемыми.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numPr>
                <w:ilvl w:val="1"/>
                <w:numId w:val="24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анкеты в письменной свободной форме всеми потенциальными наставниками.</w:t>
            </w:r>
          </w:p>
          <w:p w:rsidR="005F64C5" w:rsidRPr="005F64C5" w:rsidRDefault="005F64C5" w:rsidP="005F64C5">
            <w:pPr>
              <w:numPr>
                <w:ilvl w:val="1"/>
                <w:numId w:val="24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наставниками.</w:t>
            </w:r>
          </w:p>
          <w:p w:rsidR="005F64C5" w:rsidRPr="005F64C5" w:rsidRDefault="005F64C5" w:rsidP="005F64C5">
            <w:pPr>
              <w:numPr>
                <w:ilvl w:val="1"/>
                <w:numId w:val="24"/>
              </w:numPr>
              <w:spacing w:after="0" w:line="240" w:lineRule="auto"/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обучения.</w:t>
            </w:r>
          </w:p>
        </w:tc>
      </w:tr>
      <w:tr w:rsidR="005F64C5" w:rsidRPr="005F64C5" w:rsidTr="00BA414E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каждой паре/группе включает: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встреча-знакомство,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пробную рабочую встречу,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встречу планирование,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последовательных встреч,</w:t>
            </w:r>
          </w:p>
          <w:p w:rsidR="005F64C5" w:rsidRPr="005F64C5" w:rsidRDefault="005F64C5" w:rsidP="005F64C5">
            <w:pPr>
              <w:numPr>
                <w:ilvl w:val="0"/>
                <w:numId w:val="4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итоговую встречу.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Мониторинг:</w:t>
            </w:r>
          </w:p>
          <w:p w:rsidR="005F64C5" w:rsidRPr="005F64C5" w:rsidRDefault="005F64C5" w:rsidP="005F64C5">
            <w:pPr>
              <w:numPr>
                <w:ilvl w:val="0"/>
                <w:numId w:val="4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 наставляемых – для мониторинга динамики влияния программы на наставляемых;</w:t>
            </w:r>
          </w:p>
          <w:p w:rsidR="005F64C5" w:rsidRPr="005F64C5" w:rsidRDefault="005F64C5" w:rsidP="005F64C5">
            <w:pPr>
              <w:numPr>
                <w:ilvl w:val="0"/>
                <w:numId w:val="42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обратной связи от наставников, наставляемых и кураторов – для мониторинга эффективности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программы.</w:t>
            </w:r>
          </w:p>
        </w:tc>
      </w:tr>
      <w:tr w:rsidR="005F64C5" w:rsidRPr="005F64C5" w:rsidTr="00BA414E">
        <w:trPr>
          <w:trHeight w:val="1273"/>
        </w:trPr>
        <w:tc>
          <w:tcPr>
            <w:tcW w:w="283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4536" w:type="dxa"/>
          </w:tcPr>
          <w:p w:rsidR="005F64C5" w:rsidRPr="005F64C5" w:rsidRDefault="005F64C5" w:rsidP="005F64C5">
            <w:pPr>
              <w:numPr>
                <w:ilvl w:val="0"/>
                <w:numId w:val="4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:rsidR="005F64C5" w:rsidRPr="005F64C5" w:rsidRDefault="005F64C5" w:rsidP="005F64C5">
            <w:pPr>
              <w:numPr>
                <w:ilvl w:val="0"/>
                <w:numId w:val="4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 школы.</w:t>
            </w:r>
          </w:p>
          <w:p w:rsidR="005F64C5" w:rsidRPr="005F64C5" w:rsidRDefault="005F64C5" w:rsidP="005F64C5">
            <w:pPr>
              <w:numPr>
                <w:ilvl w:val="0"/>
                <w:numId w:val="4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2756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Собраны лучшие наставнические практики.</w:t>
            </w:r>
          </w:p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наставников. 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Формы наставничества МБОУ Быстрянской СОШ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sz w:val="28"/>
          <w:szCs w:val="24"/>
        </w:rPr>
        <w:t>Исходя из образовательных потребностей МБОУ Быстрянская СОШ в данной целевой модели наставничества рассматриваются две формы наставничества: «Ученик-ученик», «Учитель-учитель».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numPr>
          <w:ilvl w:val="1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Форма наставничества «Ученик-ученик».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  <w:r w:rsidRPr="005F64C5">
        <w:rPr>
          <w:rFonts w:ascii="Times New Roman" w:eastAsia="Times New Roman" w:hAnsi="Times New Roman" w:cs="Times New Roman"/>
          <w:sz w:val="28"/>
          <w:szCs w:val="24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Помощь в реализации лидерского потенциала.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образовательных, творческих и спортивных результатов.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Развитие гибких навыков и метакомпетенций.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Оказание помощи в адаптации к новым условиям среды.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Оказание комфортных условий и коммуникаций внутри образовательной организации.</w:t>
      </w:r>
    </w:p>
    <w:p w:rsidR="005F64C5" w:rsidRPr="005F64C5" w:rsidRDefault="005F64C5" w:rsidP="005F64C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сообщества обучающихся и сообщества благодарных выпускников.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Результат: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Высокий уровень включения наставляемых во все социальные, культурные и образовательные процессы.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Повышение успеваемости в школе.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психоэмоционального фона внутри группы, класса, школы в целом.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Численный рост посещаемости творческих кружков, объединений, спортивных секций.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Количественный и качественный рост успешно реализованных творческих и образовательных проектов.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Снижение числа обучающихся состоящих на различных видах учета.</w:t>
      </w:r>
    </w:p>
    <w:p w:rsidR="005F64C5" w:rsidRPr="005F64C5" w:rsidRDefault="005F64C5" w:rsidP="005F64C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Характеристика участников формы наставничества «Ученик-ученик».</w:t>
      </w: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122" w:type="dxa"/>
        <w:tblLook w:val="04A0" w:firstRow="1" w:lastRow="0" w:firstColumn="1" w:lastColumn="0" w:noHBand="0" w:noVBand="1"/>
      </w:tblPr>
      <w:tblGrid>
        <w:gridCol w:w="3374"/>
        <w:gridCol w:w="3374"/>
        <w:gridCol w:w="3374"/>
      </w:tblGrid>
      <w:tr w:rsidR="005F64C5" w:rsidRPr="005F64C5" w:rsidTr="00BA414E">
        <w:trPr>
          <w:trHeight w:val="272"/>
        </w:trPr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Наставник</w:t>
            </w:r>
          </w:p>
        </w:tc>
        <w:tc>
          <w:tcPr>
            <w:tcW w:w="6748" w:type="dxa"/>
            <w:gridSpan w:val="2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Наставляемый</w:t>
            </w:r>
          </w:p>
        </w:tc>
      </w:tr>
      <w:tr w:rsidR="005F64C5" w:rsidRPr="005F64C5" w:rsidTr="00BA414E">
        <w:trPr>
          <w:trHeight w:val="220"/>
        </w:trPr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Кто может быть.</w:t>
            </w:r>
          </w:p>
        </w:tc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5F64C5" w:rsidRPr="005F64C5" w:rsidTr="00BA414E">
        <w:trPr>
          <w:trHeight w:val="1580"/>
        </w:trPr>
        <w:tc>
          <w:tcPr>
            <w:tcW w:w="3374" w:type="dxa"/>
          </w:tcPr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Активный ученик, обладающий лидерскими и организационными качествами, нетривиальностью мышления.</w:t>
            </w:r>
          </w:p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Ученик, демонстрирующий высокие образовательные результаты.</w:t>
            </w:r>
          </w:p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Победитель школьных и региональных олимпиад и соревнований.</w:t>
            </w:r>
          </w:p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5F64C5" w:rsidRPr="005F64C5" w:rsidRDefault="005F64C5" w:rsidP="005F64C5">
            <w:pPr>
              <w:numPr>
                <w:ilvl w:val="0"/>
                <w:numId w:val="46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Возможный участник всероссийских детско-юношеских организаций и объединений.</w:t>
            </w:r>
          </w:p>
        </w:tc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Социально и ценностно-дезориентированный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374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4"/>
        </w:rPr>
        <w:t>Возможные варианты программы наставничества «Ученик-ученик».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«Успевающий-неуспевающий»     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лучших образовательных результатов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«Лидер-пассивный»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коммуникационных, творческих, лидерских навыков.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«Равный-равному»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«Адаптированный-неадаптированный»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к новым условиям обучения.</w:t>
            </w:r>
          </w:p>
        </w:tc>
      </w:tr>
    </w:tbl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формы наставничества «Ученик-ученик».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наставничества в форме «Ученик-ученик».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Ученическая конференция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проводиться куратором.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личных встреч, обсуждение вопросов. Назначения куратором.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Наставляемый улучшает свои образовательные результаты, он интегрирован в школьное сообщество, повышение мотивации и осознанности.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реализации форм наставничества.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20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Форма наставничества «Учитель-учитель».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Способствовать формированию потребности заниматься анализом результатов своей профессиональной деятельности.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5F64C5" w:rsidRPr="005F64C5" w:rsidRDefault="005F64C5" w:rsidP="005F64C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Ускорить процесс профессионального становления педагога.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Усиление уверенности в собственных силах и развитие личного творческого и педагогического потенциала.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Улучшение психологического климата в образовательной организации.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специалистов, желающий продолжить свою работу в данном коллективе образовательного учреждения.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Качественный рост успеваемости и улучшение поведения в подшефных наставляемых классах и группах.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Сокращение числа конфликтов с педагогическим и родительским сообществами.</w:t>
      </w: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т.д.).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«Учитель-учитель»</w:t>
      </w:r>
    </w:p>
    <w:tbl>
      <w:tblPr>
        <w:tblStyle w:val="11"/>
        <w:tblW w:w="9833" w:type="dxa"/>
        <w:tblLook w:val="04A0" w:firstRow="1" w:lastRow="0" w:firstColumn="1" w:lastColumn="0" w:noHBand="0" w:noVBand="1"/>
      </w:tblPr>
      <w:tblGrid>
        <w:gridCol w:w="2510"/>
        <w:gridCol w:w="2465"/>
        <w:gridCol w:w="2519"/>
        <w:gridCol w:w="2339"/>
      </w:tblGrid>
      <w:tr w:rsidR="005F64C5" w:rsidRPr="005F64C5" w:rsidTr="00BA414E">
        <w:trPr>
          <w:trHeight w:val="659"/>
        </w:trPr>
        <w:tc>
          <w:tcPr>
            <w:tcW w:w="4975" w:type="dxa"/>
            <w:gridSpan w:val="2"/>
            <w:vMerge w:val="restart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  <w:tc>
          <w:tcPr>
            <w:tcW w:w="4858" w:type="dxa"/>
            <w:gridSpan w:val="2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Наставляемый </w:t>
            </w:r>
          </w:p>
        </w:tc>
      </w:tr>
      <w:tr w:rsidR="005F64C5" w:rsidRPr="005F64C5" w:rsidTr="00BA414E">
        <w:trPr>
          <w:trHeight w:val="435"/>
        </w:trPr>
        <w:tc>
          <w:tcPr>
            <w:tcW w:w="4975" w:type="dxa"/>
            <w:gridSpan w:val="2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339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</w:p>
        </w:tc>
      </w:tr>
      <w:tr w:rsidR="005F64C5" w:rsidRPr="005F64C5" w:rsidTr="00BA414E">
        <w:trPr>
          <w:trHeight w:val="1054"/>
        </w:trPr>
        <w:tc>
          <w:tcPr>
            <w:tcW w:w="4975" w:type="dxa"/>
            <w:gridSpan w:val="2"/>
          </w:tcPr>
          <w:p w:rsidR="005F64C5" w:rsidRPr="005F64C5" w:rsidRDefault="005F64C5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:rsidR="005F64C5" w:rsidRPr="005F64C5" w:rsidRDefault="005F64C5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5F64C5" w:rsidRPr="005F64C5" w:rsidRDefault="005F64C5" w:rsidP="005F64C5">
            <w:pPr>
              <w:numPr>
                <w:ilvl w:val="0"/>
                <w:numId w:val="49"/>
              </w:num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519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339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Специалист, находящийся в процессе адаптации на новом месте работы, которому необходимо получать представления о традициях, особенностях, регламенте и принципах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организации.</w:t>
            </w:r>
          </w:p>
        </w:tc>
      </w:tr>
      <w:tr w:rsidR="005F64C5" w:rsidRPr="005F64C5" w:rsidTr="00BA414E">
        <w:trPr>
          <w:trHeight w:val="367"/>
        </w:trPr>
        <w:tc>
          <w:tcPr>
            <w:tcW w:w="4975" w:type="dxa"/>
            <w:gridSpan w:val="2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Типы наставников</w:t>
            </w:r>
          </w:p>
        </w:tc>
        <w:tc>
          <w:tcPr>
            <w:tcW w:w="251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5F64C5" w:rsidRPr="005F64C5" w:rsidTr="00BA414E">
        <w:trPr>
          <w:trHeight w:val="1109"/>
        </w:trPr>
        <w:tc>
          <w:tcPr>
            <w:tcW w:w="2510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Наставник-консультант</w:t>
            </w:r>
          </w:p>
        </w:tc>
        <w:tc>
          <w:tcPr>
            <w:tcW w:w="2465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Наставник-предметник</w:t>
            </w:r>
          </w:p>
        </w:tc>
        <w:tc>
          <w:tcPr>
            <w:tcW w:w="251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4C5" w:rsidRPr="005F64C5" w:rsidTr="00BA414E">
        <w:trPr>
          <w:trHeight w:val="1054"/>
        </w:trPr>
        <w:tc>
          <w:tcPr>
            <w:tcW w:w="2510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специалиста или педагога. </w:t>
            </w:r>
          </w:p>
        </w:tc>
        <w:tc>
          <w:tcPr>
            <w:tcW w:w="2465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отдельных дисциплин.</w:t>
            </w:r>
          </w:p>
        </w:tc>
        <w:tc>
          <w:tcPr>
            <w:tcW w:w="251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Возможные варианты программы наставничества «Учитель-учитель»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«Опытный педагог-молодой специалист» 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«Опытный классный руководитель-молодой специалист»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в работе с классом коллективом и закрепление на месте работы.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«Лидер педагогического сообщества-педагог, испытывающий проблемы»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психоэмоциональной поддержки, сочетаемой с профессиональной помощью по приобретению и развитию </w:t>
            </w: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педагогических талантов и инициатив.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«педагог новатор-консервативный педагог»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5F64C5" w:rsidRPr="005F64C5" w:rsidTr="00BA414E">
        <w:tc>
          <w:tcPr>
            <w:tcW w:w="4672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«Опытный предметник-неопытный предметник»</w:t>
            </w:r>
          </w:p>
        </w:tc>
        <w:tc>
          <w:tcPr>
            <w:tcW w:w="4673" w:type="dxa"/>
          </w:tcPr>
          <w:p w:rsidR="005F64C5" w:rsidRPr="005F64C5" w:rsidRDefault="005F64C5" w:rsidP="005F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поддержка по конкретному предмету.</w:t>
            </w:r>
          </w:p>
        </w:tc>
      </w:tr>
    </w:tbl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форм наставничества «Учитель-учитель»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742" w:type="dxa"/>
        <w:tblLook w:val="04A0" w:firstRow="1" w:lastRow="0" w:firstColumn="1" w:lastColumn="0" w:noHBand="0" w:noVBand="1"/>
      </w:tblPr>
      <w:tblGrid>
        <w:gridCol w:w="4870"/>
        <w:gridCol w:w="4872"/>
      </w:tblGrid>
      <w:tr w:rsidR="005F64C5" w:rsidRPr="005F64C5" w:rsidTr="00BA414E">
        <w:trPr>
          <w:trHeight w:val="399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Мероприятия.</w:t>
            </w:r>
          </w:p>
        </w:tc>
      </w:tr>
      <w:tr w:rsidR="005F64C5" w:rsidRPr="005F64C5" w:rsidTr="00BA414E">
        <w:trPr>
          <w:trHeight w:val="751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«Учитель-учитель».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совет. Методический совет.</w:t>
            </w:r>
          </w:p>
        </w:tc>
      </w:tr>
      <w:tr w:rsidR="005F64C5" w:rsidRPr="005F64C5" w:rsidTr="00BA414E">
        <w:trPr>
          <w:trHeight w:val="790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5F64C5" w:rsidRPr="005F64C5" w:rsidTr="00BA414E">
        <w:trPr>
          <w:trHeight w:val="790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Проводиться при необходимости.</w:t>
            </w:r>
          </w:p>
        </w:tc>
      </w:tr>
      <w:tr w:rsidR="005F64C5" w:rsidRPr="005F64C5" w:rsidTr="00BA414E">
        <w:trPr>
          <w:trHeight w:val="751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5F64C5" w:rsidRPr="005F64C5" w:rsidTr="00BA414E">
        <w:trPr>
          <w:trHeight w:val="364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встреч, обсуждение вопросов.</w:t>
            </w:r>
          </w:p>
        </w:tc>
      </w:tr>
      <w:tr w:rsidR="005F64C5" w:rsidRPr="005F64C5" w:rsidTr="00BA414E">
        <w:trPr>
          <w:trHeight w:val="790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квалификации наставляемого, закрепление в профессии. Творческая деятельность. Успешная адаптация. 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Тестирование. Проведение мастер-классов, открытых уроков.</w:t>
            </w:r>
          </w:p>
        </w:tc>
      </w:tr>
      <w:tr w:rsidR="005F64C5" w:rsidRPr="005F64C5" w:rsidTr="00BA414E">
        <w:trPr>
          <w:trHeight w:val="751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реализации форм наставничества.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5F64C5" w:rsidRPr="005F64C5" w:rsidTr="00BA414E">
        <w:trPr>
          <w:trHeight w:val="790"/>
        </w:trPr>
        <w:tc>
          <w:tcPr>
            <w:tcW w:w="4870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872" w:type="dxa"/>
          </w:tcPr>
          <w:p w:rsidR="005F64C5" w:rsidRPr="005F64C5" w:rsidRDefault="005F64C5" w:rsidP="005F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4C5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на педагогическом совете или методический совет школы.</w:t>
            </w:r>
          </w:p>
        </w:tc>
      </w:tr>
    </w:tbl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результатов реализации программы наставничества</w:t>
      </w: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5F64C5" w:rsidRPr="005F64C5" w:rsidRDefault="005F64C5" w:rsidP="005F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5F64C5" w:rsidRPr="005F64C5" w:rsidRDefault="005F64C5" w:rsidP="005F64C5">
      <w:pPr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:rsidR="005F64C5" w:rsidRPr="005F64C5" w:rsidRDefault="005F64C5" w:rsidP="005F64C5">
      <w:pPr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:rsidR="005F64C5" w:rsidRPr="005F64C5" w:rsidRDefault="005F64C5" w:rsidP="005F64C5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качества процесса реализации программы наставничества</w:t>
      </w:r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1.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«наставник-наставляемый».</w:t>
      </w:r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Цели мониторинга:</w:t>
      </w:r>
    </w:p>
    <w:p w:rsidR="005F64C5" w:rsidRPr="005F64C5" w:rsidRDefault="005F64C5" w:rsidP="005F64C5">
      <w:pPr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качества реализуемой программы наставничества;</w:t>
      </w:r>
    </w:p>
    <w:p w:rsidR="005F64C5" w:rsidRPr="005F64C5" w:rsidRDefault="005F64C5" w:rsidP="005F64C5">
      <w:pPr>
        <w:numPr>
          <w:ilvl w:val="0"/>
          <w:numId w:val="5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Сбор и анализ обратной связи от участников (метод анкетирования)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Обоснование требований к процессу реализации программ наставничества, к личности наставника;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Контроль хода программы наставничества;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Описание особенностей взаимодействия наставника и наставляемого (группы наставляемых);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эффективной программы наставничества;</w:t>
      </w:r>
    </w:p>
    <w:p w:rsidR="005F64C5" w:rsidRPr="005F64C5" w:rsidRDefault="005F64C5" w:rsidP="005F64C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Контроль показателей социального и профессионального благополучия.</w:t>
      </w:r>
    </w:p>
    <w:p w:rsidR="005F64C5" w:rsidRPr="005F64C5" w:rsidRDefault="005F64C5" w:rsidP="005F64C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Оформление результатов.</w:t>
      </w:r>
    </w:p>
    <w:p w:rsidR="005F64C5" w:rsidRPr="005F64C5" w:rsidRDefault="005F64C5" w:rsidP="005F64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опроса в рамках первого этапа мониторинга будет предоставлен </w:t>
      </w:r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-анализ реализуемой программы наставничества.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Сбор данных для построения </w:t>
      </w:r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-анализа осуществляется посредством анкеты. </w:t>
      </w:r>
    </w:p>
    <w:p w:rsidR="005F64C5" w:rsidRPr="005F64C5" w:rsidRDefault="005F64C5" w:rsidP="005F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-анализ проводит куратор программы.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Для оценки соответствий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1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Мониторинг и оценка влияния программ на всех участников</w:t>
      </w:r>
    </w:p>
    <w:p w:rsidR="005F64C5" w:rsidRPr="005F64C5" w:rsidRDefault="005F64C5" w:rsidP="005F64C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2. 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«наставник-наставляемый». 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второй-по итогам прохождения программы.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5F64C5" w:rsidRPr="005F64C5" w:rsidRDefault="005F64C5" w:rsidP="005F64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мониторинга 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>влияние программ наставничества на всех участников.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Глубокая оценка изучаемых личностных характеристик участников программы.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5F64C5" w:rsidRPr="005F64C5" w:rsidRDefault="005F64C5" w:rsidP="005F64C5">
      <w:pPr>
        <w:numPr>
          <w:ilvl w:val="0"/>
          <w:numId w:val="5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и необходимая корректировка сформированных стратегий образования пар «наставник-наставляемый».</w:t>
      </w:r>
    </w:p>
    <w:p w:rsidR="005F64C5" w:rsidRPr="005F64C5" w:rsidRDefault="005F64C5" w:rsidP="005F64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Задачи мониторинга: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Определение условий эффективности программы наставничества;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Сравнение характеристики образовательного процесса на «входе» и «выходе» реализуемой программы;</w:t>
      </w:r>
    </w:p>
    <w:p w:rsidR="005F64C5" w:rsidRPr="005F64C5" w:rsidRDefault="005F64C5" w:rsidP="005F64C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Механизмы мотивации и поощрения наставников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lastRenderedPageBreak/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5F64C5" w:rsidRPr="005F64C5" w:rsidRDefault="005F64C5" w:rsidP="005F64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Выдвижение лучших наставников на конкурса и мероприятия на муниципальном, региональном и федерльном уровнях.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Награждение школьными грамотами «Лучший наставник»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обучающихся.</w:t>
      </w:r>
    </w:p>
    <w:p w:rsidR="005F64C5" w:rsidRPr="005F64C5" w:rsidRDefault="005F64C5" w:rsidP="005F64C5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5F64C5" w:rsidRPr="005F64C5" w:rsidRDefault="005F64C5" w:rsidP="005F64C5">
      <w:pPr>
        <w:tabs>
          <w:tab w:val="left" w:pos="2550"/>
        </w:tabs>
        <w:rPr>
          <w:sz w:val="28"/>
          <w:szCs w:val="28"/>
        </w:rPr>
        <w:sectPr w:rsidR="005F64C5" w:rsidRPr="005F64C5" w:rsidSect="005F64C5">
          <w:pgSz w:w="11900" w:h="16840"/>
          <w:pgMar w:top="524" w:right="1296" w:bottom="1033" w:left="741" w:header="0" w:footer="3" w:gutter="0"/>
          <w:cols w:space="720"/>
          <w:noEndnote/>
          <w:docGrid w:linePitch="360"/>
        </w:sectPr>
      </w:pPr>
      <w:bookmarkStart w:id="6" w:name="_GoBack"/>
      <w:bookmarkEnd w:id="6"/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CBD" w:rsidRPr="005F64C5" w:rsidRDefault="00265CBD" w:rsidP="005F64C5"/>
    <w:sectPr w:rsidR="00265CBD" w:rsidRPr="005F64C5" w:rsidSect="005F6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8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8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3"/>
  </w:num>
  <w:num w:numId="3">
    <w:abstractNumId w:val="12"/>
  </w:num>
  <w:num w:numId="4">
    <w:abstractNumId w:val="2"/>
  </w:num>
  <w:num w:numId="5">
    <w:abstractNumId w:val="49"/>
  </w:num>
  <w:num w:numId="6">
    <w:abstractNumId w:val="10"/>
  </w:num>
  <w:num w:numId="7">
    <w:abstractNumId w:val="25"/>
  </w:num>
  <w:num w:numId="8">
    <w:abstractNumId w:val="35"/>
  </w:num>
  <w:num w:numId="9">
    <w:abstractNumId w:val="13"/>
  </w:num>
  <w:num w:numId="10">
    <w:abstractNumId w:val="23"/>
  </w:num>
  <w:num w:numId="11">
    <w:abstractNumId w:val="19"/>
  </w:num>
  <w:num w:numId="12">
    <w:abstractNumId w:val="32"/>
  </w:num>
  <w:num w:numId="13">
    <w:abstractNumId w:val="16"/>
  </w:num>
  <w:num w:numId="14">
    <w:abstractNumId w:val="33"/>
  </w:num>
  <w:num w:numId="15">
    <w:abstractNumId w:val="31"/>
  </w:num>
  <w:num w:numId="16">
    <w:abstractNumId w:val="52"/>
  </w:num>
  <w:num w:numId="17">
    <w:abstractNumId w:val="36"/>
  </w:num>
  <w:num w:numId="18">
    <w:abstractNumId w:val="1"/>
  </w:num>
  <w:num w:numId="19">
    <w:abstractNumId w:val="27"/>
  </w:num>
  <w:num w:numId="20">
    <w:abstractNumId w:val="43"/>
  </w:num>
  <w:num w:numId="21">
    <w:abstractNumId w:val="48"/>
  </w:num>
  <w:num w:numId="22">
    <w:abstractNumId w:val="7"/>
  </w:num>
  <w:num w:numId="23">
    <w:abstractNumId w:val="47"/>
  </w:num>
  <w:num w:numId="24">
    <w:abstractNumId w:val="39"/>
  </w:num>
  <w:num w:numId="25">
    <w:abstractNumId w:val="41"/>
  </w:num>
  <w:num w:numId="26">
    <w:abstractNumId w:val="24"/>
  </w:num>
  <w:num w:numId="27">
    <w:abstractNumId w:val="18"/>
  </w:num>
  <w:num w:numId="28">
    <w:abstractNumId w:val="22"/>
  </w:num>
  <w:num w:numId="29">
    <w:abstractNumId w:val="30"/>
  </w:num>
  <w:num w:numId="30">
    <w:abstractNumId w:val="14"/>
  </w:num>
  <w:num w:numId="31">
    <w:abstractNumId w:val="45"/>
  </w:num>
  <w:num w:numId="32">
    <w:abstractNumId w:val="26"/>
  </w:num>
  <w:num w:numId="33">
    <w:abstractNumId w:val="11"/>
  </w:num>
  <w:num w:numId="34">
    <w:abstractNumId w:val="51"/>
  </w:num>
  <w:num w:numId="35">
    <w:abstractNumId w:val="42"/>
  </w:num>
  <w:num w:numId="36">
    <w:abstractNumId w:val="28"/>
  </w:num>
  <w:num w:numId="37">
    <w:abstractNumId w:val="40"/>
  </w:num>
  <w:num w:numId="38">
    <w:abstractNumId w:val="20"/>
  </w:num>
  <w:num w:numId="39">
    <w:abstractNumId w:val="38"/>
  </w:num>
  <w:num w:numId="40">
    <w:abstractNumId w:val="44"/>
  </w:num>
  <w:num w:numId="41">
    <w:abstractNumId w:val="46"/>
  </w:num>
  <w:num w:numId="42">
    <w:abstractNumId w:val="0"/>
  </w:num>
  <w:num w:numId="43">
    <w:abstractNumId w:val="15"/>
  </w:num>
  <w:num w:numId="44">
    <w:abstractNumId w:val="9"/>
  </w:num>
  <w:num w:numId="45">
    <w:abstractNumId w:val="3"/>
  </w:num>
  <w:num w:numId="46">
    <w:abstractNumId w:val="34"/>
  </w:num>
  <w:num w:numId="47">
    <w:abstractNumId w:val="37"/>
  </w:num>
  <w:num w:numId="48">
    <w:abstractNumId w:val="21"/>
  </w:num>
  <w:num w:numId="49">
    <w:abstractNumId w:val="8"/>
  </w:num>
  <w:num w:numId="50">
    <w:abstractNumId w:val="50"/>
  </w:num>
  <w:num w:numId="51">
    <w:abstractNumId w:val="29"/>
  </w:num>
  <w:num w:numId="52">
    <w:abstractNumId w:val="5"/>
  </w:num>
  <w:num w:numId="53">
    <w:abstractNumId w:val="6"/>
  </w:num>
  <w:num w:numId="54">
    <w:abstractNumId w:val="4"/>
  </w:num>
  <w:num w:numId="55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7C"/>
    <w:rsid w:val="00265CBD"/>
    <w:rsid w:val="005F64C5"/>
    <w:rsid w:val="00650820"/>
    <w:rsid w:val="0079201F"/>
    <w:rsid w:val="00B122D1"/>
    <w:rsid w:val="00BB6407"/>
    <w:rsid w:val="00CE5467"/>
    <w:rsid w:val="00E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BA930-17A1-40D3-B173-0EF8CFE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8962</Words>
  <Characters>51090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8</cp:revision>
  <cp:lastPrinted>2020-10-16T07:51:00Z</cp:lastPrinted>
  <dcterms:created xsi:type="dcterms:W3CDTF">2020-10-16T07:48:00Z</dcterms:created>
  <dcterms:modified xsi:type="dcterms:W3CDTF">2020-10-20T10:36:00Z</dcterms:modified>
</cp:coreProperties>
</file>