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847" w:rsidRDefault="00781847" w:rsidP="006E119C">
      <w:pPr>
        <w:rPr>
          <w:lang w:val="en-US"/>
        </w:rPr>
      </w:pPr>
    </w:p>
    <w:p w:rsidR="00BF5759" w:rsidRDefault="00BF5759" w:rsidP="006E119C">
      <w:pPr>
        <w:jc w:val="center"/>
        <w:rPr>
          <w:b/>
          <w:sz w:val="36"/>
          <w:szCs w:val="36"/>
        </w:rPr>
      </w:pPr>
    </w:p>
    <w:p w:rsidR="00BF5759" w:rsidRDefault="00BF5759" w:rsidP="006E119C">
      <w:pPr>
        <w:jc w:val="center"/>
        <w:rPr>
          <w:b/>
          <w:sz w:val="36"/>
          <w:szCs w:val="36"/>
        </w:rPr>
      </w:pPr>
    </w:p>
    <w:p w:rsidR="00BF5759" w:rsidRDefault="00BF5759" w:rsidP="006E119C">
      <w:pPr>
        <w:jc w:val="center"/>
        <w:rPr>
          <w:b/>
          <w:sz w:val="36"/>
          <w:szCs w:val="36"/>
        </w:rPr>
      </w:pPr>
    </w:p>
    <w:p w:rsidR="00BF5759" w:rsidRDefault="00BF5759" w:rsidP="006E119C">
      <w:pPr>
        <w:jc w:val="center"/>
        <w:rPr>
          <w:b/>
          <w:sz w:val="36"/>
          <w:szCs w:val="36"/>
        </w:rPr>
      </w:pPr>
    </w:p>
    <w:p w:rsidR="00BF5759" w:rsidRDefault="00BF5759" w:rsidP="006E119C">
      <w:pPr>
        <w:jc w:val="center"/>
        <w:rPr>
          <w:b/>
          <w:sz w:val="36"/>
          <w:szCs w:val="36"/>
        </w:rPr>
      </w:pPr>
    </w:p>
    <w:p w:rsidR="00BF5759" w:rsidRDefault="00BF5759" w:rsidP="006E119C">
      <w:pPr>
        <w:jc w:val="center"/>
        <w:rPr>
          <w:b/>
          <w:sz w:val="36"/>
          <w:szCs w:val="36"/>
        </w:rPr>
      </w:pPr>
    </w:p>
    <w:p w:rsidR="00BF5759" w:rsidRDefault="00BF5759" w:rsidP="006E119C">
      <w:pPr>
        <w:jc w:val="center"/>
        <w:rPr>
          <w:b/>
          <w:sz w:val="36"/>
          <w:szCs w:val="36"/>
        </w:rPr>
      </w:pPr>
    </w:p>
    <w:p w:rsidR="00BF5759" w:rsidRPr="00B954AC" w:rsidRDefault="00BF5759" w:rsidP="00BF5759">
      <w:pPr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 xml:space="preserve">                                             </w:t>
      </w:r>
      <w:r w:rsidRPr="00B954AC">
        <w:rPr>
          <w:b/>
          <w:color w:val="0070C0"/>
          <w:sz w:val="40"/>
          <w:szCs w:val="40"/>
        </w:rPr>
        <w:t>Анализ</w:t>
      </w:r>
    </w:p>
    <w:p w:rsidR="00BF5759" w:rsidRPr="00B954AC" w:rsidRDefault="00BF5759" w:rsidP="00BF5759">
      <w:pPr>
        <w:jc w:val="center"/>
        <w:rPr>
          <w:b/>
          <w:color w:val="0070C0"/>
          <w:sz w:val="40"/>
          <w:szCs w:val="40"/>
        </w:rPr>
      </w:pPr>
      <w:r w:rsidRPr="00B954AC">
        <w:rPr>
          <w:b/>
          <w:color w:val="0070C0"/>
          <w:sz w:val="40"/>
          <w:szCs w:val="40"/>
        </w:rPr>
        <w:t>учебно-воспитательной работы</w:t>
      </w:r>
    </w:p>
    <w:p w:rsidR="00BF5759" w:rsidRPr="00B954AC" w:rsidRDefault="00BF5759" w:rsidP="00BF5759">
      <w:pPr>
        <w:jc w:val="center"/>
        <w:rPr>
          <w:b/>
          <w:color w:val="0070C0"/>
          <w:sz w:val="40"/>
          <w:szCs w:val="40"/>
        </w:rPr>
      </w:pPr>
      <w:r w:rsidRPr="00B954AC">
        <w:rPr>
          <w:b/>
          <w:color w:val="0070C0"/>
          <w:sz w:val="40"/>
          <w:szCs w:val="40"/>
        </w:rPr>
        <w:t>за 201</w:t>
      </w:r>
      <w:r w:rsidR="00576DF0">
        <w:rPr>
          <w:b/>
          <w:color w:val="0070C0"/>
          <w:sz w:val="40"/>
          <w:szCs w:val="40"/>
        </w:rPr>
        <w:t>6</w:t>
      </w:r>
      <w:r w:rsidRPr="00B954AC">
        <w:rPr>
          <w:b/>
          <w:color w:val="0070C0"/>
          <w:sz w:val="40"/>
          <w:szCs w:val="40"/>
        </w:rPr>
        <w:t>– 201</w:t>
      </w:r>
      <w:r w:rsidR="00576DF0">
        <w:rPr>
          <w:b/>
          <w:color w:val="0070C0"/>
          <w:sz w:val="40"/>
          <w:szCs w:val="40"/>
        </w:rPr>
        <w:t>7</w:t>
      </w:r>
      <w:r>
        <w:rPr>
          <w:b/>
          <w:color w:val="0070C0"/>
          <w:sz w:val="40"/>
          <w:szCs w:val="40"/>
        </w:rPr>
        <w:t xml:space="preserve"> учебный год</w:t>
      </w:r>
    </w:p>
    <w:p w:rsidR="00BF5759" w:rsidRPr="00B954AC" w:rsidRDefault="00BF5759" w:rsidP="00BF5759">
      <w:pPr>
        <w:jc w:val="center"/>
        <w:rPr>
          <w:b/>
          <w:color w:val="0070C0"/>
          <w:sz w:val="40"/>
          <w:szCs w:val="40"/>
        </w:rPr>
      </w:pPr>
    </w:p>
    <w:p w:rsidR="00BF5759" w:rsidRPr="00B954AC" w:rsidRDefault="00BF5759" w:rsidP="00BF5759">
      <w:pPr>
        <w:jc w:val="center"/>
        <w:rPr>
          <w:b/>
          <w:color w:val="0070C0"/>
          <w:sz w:val="40"/>
          <w:szCs w:val="40"/>
        </w:rPr>
      </w:pPr>
    </w:p>
    <w:p w:rsidR="00BF5759" w:rsidRPr="00B954AC" w:rsidRDefault="00BF5759" w:rsidP="00BF5759">
      <w:pPr>
        <w:jc w:val="center"/>
        <w:rPr>
          <w:b/>
          <w:color w:val="0070C0"/>
          <w:sz w:val="36"/>
          <w:szCs w:val="36"/>
        </w:rPr>
      </w:pPr>
    </w:p>
    <w:p w:rsidR="00BF5759" w:rsidRPr="002D7ABC" w:rsidRDefault="00BF5759" w:rsidP="00BF5759">
      <w:pPr>
        <w:jc w:val="center"/>
        <w:rPr>
          <w:b/>
          <w:color w:val="0070C0"/>
          <w:sz w:val="36"/>
          <w:szCs w:val="36"/>
        </w:rPr>
      </w:pPr>
    </w:p>
    <w:p w:rsidR="00BF5759" w:rsidRPr="002D7ABC" w:rsidRDefault="00BF5759" w:rsidP="00BF5759">
      <w:pPr>
        <w:rPr>
          <w:color w:val="0070C0"/>
        </w:rPr>
      </w:pPr>
    </w:p>
    <w:p w:rsidR="00BF5759" w:rsidRDefault="00BF5759" w:rsidP="00BF5759"/>
    <w:p w:rsidR="00BF5759" w:rsidRDefault="00BF5759" w:rsidP="00BF5759"/>
    <w:p w:rsidR="00BF5759" w:rsidRPr="00711C6A" w:rsidRDefault="00BF5759" w:rsidP="00BF5759">
      <w:r>
        <w:t xml:space="preserve">                                   </w:t>
      </w:r>
      <w:r w:rsidR="00265AF2" w:rsidRPr="00914188">
        <w:rPr>
          <w:noProof/>
        </w:rPr>
        <w:drawing>
          <wp:inline distT="0" distB="0" distL="0" distR="0">
            <wp:extent cx="3688080" cy="4099560"/>
            <wp:effectExtent l="0" t="0" r="0" b="0"/>
            <wp:docPr id="1" name="Рисунок 1" descr="http://funforkids.ru/pictures/school21/school21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unforkids.ru/pictures/school21/school2106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409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759" w:rsidRDefault="00BF5759" w:rsidP="006E119C">
      <w:pPr>
        <w:jc w:val="center"/>
        <w:rPr>
          <w:b/>
          <w:sz w:val="36"/>
          <w:szCs w:val="36"/>
        </w:rPr>
      </w:pPr>
    </w:p>
    <w:p w:rsidR="00BF5759" w:rsidRDefault="00BF5759" w:rsidP="006E119C">
      <w:pPr>
        <w:jc w:val="center"/>
        <w:rPr>
          <w:b/>
          <w:sz w:val="36"/>
          <w:szCs w:val="36"/>
        </w:rPr>
      </w:pPr>
    </w:p>
    <w:p w:rsidR="00BF5759" w:rsidRDefault="00BF5759" w:rsidP="006E119C">
      <w:pPr>
        <w:jc w:val="center"/>
        <w:rPr>
          <w:b/>
          <w:sz w:val="36"/>
          <w:szCs w:val="36"/>
        </w:rPr>
      </w:pPr>
    </w:p>
    <w:p w:rsidR="00BF5759" w:rsidRPr="00E32B2C" w:rsidRDefault="00BF5759" w:rsidP="00BF5759">
      <w:pPr>
        <w:rPr>
          <w:color w:val="000000"/>
          <w:sz w:val="28"/>
          <w:szCs w:val="28"/>
        </w:rPr>
      </w:pPr>
    </w:p>
    <w:p w:rsidR="006E119C" w:rsidRPr="00E32B2C" w:rsidRDefault="006E119C" w:rsidP="006E119C">
      <w:pPr>
        <w:ind w:firstLine="540"/>
        <w:jc w:val="both"/>
        <w:rPr>
          <w:b/>
          <w:i/>
          <w:color w:val="000000"/>
          <w:sz w:val="28"/>
          <w:szCs w:val="28"/>
        </w:rPr>
      </w:pPr>
      <w:r w:rsidRPr="00E32B2C">
        <w:rPr>
          <w:b/>
          <w:color w:val="000000"/>
          <w:sz w:val="28"/>
          <w:szCs w:val="28"/>
        </w:rPr>
        <w:lastRenderedPageBreak/>
        <w:t>Методическая тема школы в 201</w:t>
      </w:r>
      <w:r w:rsidR="00111335">
        <w:rPr>
          <w:b/>
          <w:color w:val="000000"/>
          <w:sz w:val="28"/>
          <w:szCs w:val="28"/>
        </w:rPr>
        <w:t>6</w:t>
      </w:r>
      <w:r w:rsidRPr="00E32B2C">
        <w:rPr>
          <w:b/>
          <w:color w:val="000000"/>
          <w:sz w:val="28"/>
          <w:szCs w:val="28"/>
        </w:rPr>
        <w:t>-201</w:t>
      </w:r>
      <w:r w:rsidR="00111335">
        <w:rPr>
          <w:b/>
          <w:color w:val="000000"/>
          <w:sz w:val="28"/>
          <w:szCs w:val="28"/>
        </w:rPr>
        <w:t>7</w:t>
      </w:r>
      <w:r w:rsidR="000204D9">
        <w:rPr>
          <w:b/>
          <w:color w:val="000000"/>
          <w:sz w:val="28"/>
          <w:szCs w:val="28"/>
        </w:rPr>
        <w:t xml:space="preserve"> </w:t>
      </w:r>
      <w:r w:rsidRPr="00E32B2C">
        <w:rPr>
          <w:b/>
          <w:color w:val="000000"/>
          <w:sz w:val="28"/>
          <w:szCs w:val="28"/>
        </w:rPr>
        <w:t>учебном году</w:t>
      </w:r>
      <w:r w:rsidRPr="00E32B2C">
        <w:rPr>
          <w:color w:val="000000"/>
          <w:sz w:val="28"/>
          <w:szCs w:val="28"/>
        </w:rPr>
        <w:t xml:space="preserve">: </w:t>
      </w:r>
      <w:r w:rsidRPr="00E32B2C">
        <w:rPr>
          <w:b/>
          <w:i/>
          <w:color w:val="000000"/>
          <w:sz w:val="28"/>
          <w:szCs w:val="28"/>
        </w:rPr>
        <w:t>«</w:t>
      </w:r>
      <w:r w:rsidR="000204D9">
        <w:rPr>
          <w:b/>
          <w:i/>
          <w:color w:val="000000"/>
          <w:sz w:val="28"/>
          <w:szCs w:val="28"/>
        </w:rPr>
        <w:t>Организация работы школы при введении ФГОС ООО</w:t>
      </w:r>
      <w:r w:rsidRPr="00E32B2C">
        <w:rPr>
          <w:b/>
          <w:i/>
          <w:color w:val="000000"/>
          <w:sz w:val="28"/>
          <w:szCs w:val="28"/>
        </w:rPr>
        <w:t>».</w:t>
      </w:r>
    </w:p>
    <w:p w:rsidR="006E119C" w:rsidRPr="00E32B2C" w:rsidRDefault="007528BA" w:rsidP="006E119C">
      <w:pPr>
        <w:ind w:firstLine="540"/>
        <w:jc w:val="both"/>
        <w:rPr>
          <w:b/>
          <w:i/>
          <w:color w:val="000000"/>
          <w:sz w:val="28"/>
          <w:szCs w:val="28"/>
        </w:rPr>
      </w:pPr>
      <w:r w:rsidRPr="00E32B2C">
        <w:rPr>
          <w:color w:val="000000"/>
          <w:sz w:val="28"/>
          <w:szCs w:val="28"/>
        </w:rPr>
        <w:t>Методическое объединение</w:t>
      </w:r>
      <w:r w:rsidR="006E119C" w:rsidRPr="00E32B2C">
        <w:rPr>
          <w:color w:val="000000"/>
          <w:sz w:val="28"/>
          <w:szCs w:val="28"/>
        </w:rPr>
        <w:t xml:space="preserve"> учителей начальных классов работало над темой: </w:t>
      </w:r>
      <w:r w:rsidR="006E119C" w:rsidRPr="00E32B2C">
        <w:rPr>
          <w:b/>
          <w:i/>
          <w:color w:val="000000"/>
          <w:sz w:val="28"/>
          <w:szCs w:val="28"/>
        </w:rPr>
        <w:t xml:space="preserve">«Личностно- деятельностный подход в обучении младших школьников- средство </w:t>
      </w:r>
      <w:r w:rsidRPr="00E32B2C">
        <w:rPr>
          <w:b/>
          <w:i/>
          <w:color w:val="000000"/>
          <w:sz w:val="28"/>
          <w:szCs w:val="28"/>
        </w:rPr>
        <w:t>повышения качества</w:t>
      </w:r>
      <w:r w:rsidR="006E119C" w:rsidRPr="00E32B2C">
        <w:rPr>
          <w:b/>
          <w:i/>
          <w:color w:val="000000"/>
          <w:sz w:val="28"/>
          <w:szCs w:val="28"/>
        </w:rPr>
        <w:t xml:space="preserve"> образования и здоровьесбережения учащихся в рамках реализации ФГОС»». </w:t>
      </w:r>
    </w:p>
    <w:p w:rsidR="006E119C" w:rsidRPr="005E7867" w:rsidRDefault="006E119C" w:rsidP="006E119C">
      <w:pPr>
        <w:ind w:firstLine="540"/>
        <w:jc w:val="both"/>
        <w:rPr>
          <w:sz w:val="28"/>
          <w:szCs w:val="28"/>
        </w:rPr>
      </w:pPr>
      <w:r w:rsidRPr="00C063CC">
        <w:rPr>
          <w:sz w:val="28"/>
          <w:szCs w:val="28"/>
        </w:rPr>
        <w:t xml:space="preserve"> Опираясь на </w:t>
      </w:r>
      <w:r>
        <w:rPr>
          <w:sz w:val="28"/>
          <w:szCs w:val="28"/>
        </w:rPr>
        <w:t>анализ деятельности школы за 201</w:t>
      </w:r>
      <w:r w:rsidR="00111335">
        <w:rPr>
          <w:sz w:val="28"/>
          <w:szCs w:val="28"/>
        </w:rPr>
        <w:t>5</w:t>
      </w:r>
      <w:r w:rsidRPr="00C063CC">
        <w:rPr>
          <w:sz w:val="28"/>
          <w:szCs w:val="28"/>
        </w:rPr>
        <w:t>-20</w:t>
      </w:r>
      <w:r>
        <w:rPr>
          <w:sz w:val="28"/>
          <w:szCs w:val="28"/>
        </w:rPr>
        <w:t>1</w:t>
      </w:r>
      <w:r w:rsidR="00111335">
        <w:rPr>
          <w:sz w:val="28"/>
          <w:szCs w:val="28"/>
        </w:rPr>
        <w:t>6</w:t>
      </w:r>
      <w:r w:rsidRPr="00C063CC">
        <w:rPr>
          <w:sz w:val="28"/>
          <w:szCs w:val="28"/>
        </w:rPr>
        <w:t xml:space="preserve"> учебный год, педагогический коллектив учителей начальных классов решал следующие учебно-воспитательные цели и задачи.</w:t>
      </w:r>
    </w:p>
    <w:p w:rsidR="006E119C" w:rsidRPr="005E7867" w:rsidRDefault="006E119C" w:rsidP="006E119C">
      <w:pPr>
        <w:ind w:firstLine="540"/>
        <w:jc w:val="both"/>
        <w:rPr>
          <w:sz w:val="28"/>
          <w:szCs w:val="28"/>
        </w:rPr>
      </w:pPr>
    </w:p>
    <w:p w:rsidR="006E119C" w:rsidRPr="00E02983" w:rsidRDefault="006E119C" w:rsidP="006E119C">
      <w:pPr>
        <w:pStyle w:val="a6"/>
        <w:ind w:firstLine="426"/>
        <w:rPr>
          <w:b/>
        </w:rPr>
      </w:pPr>
      <w:r>
        <w:rPr>
          <w:b/>
          <w:color w:val="333399"/>
        </w:rPr>
        <w:tab/>
      </w:r>
      <w:r>
        <w:rPr>
          <w:b/>
          <w:color w:val="333399"/>
        </w:rPr>
        <w:tab/>
      </w:r>
      <w:r w:rsidRPr="00E02983">
        <w:rPr>
          <w:b/>
        </w:rPr>
        <w:t>Основной целью учебно – воспитательной и методической работы на 201</w:t>
      </w:r>
      <w:r w:rsidR="00111335">
        <w:rPr>
          <w:b/>
        </w:rPr>
        <w:t>6</w:t>
      </w:r>
      <w:r w:rsidRPr="00E02983">
        <w:rPr>
          <w:b/>
        </w:rPr>
        <w:t>/201</w:t>
      </w:r>
      <w:r w:rsidR="00111335">
        <w:rPr>
          <w:b/>
        </w:rPr>
        <w:t>7</w:t>
      </w:r>
      <w:r w:rsidR="008745F3" w:rsidRPr="00E02983">
        <w:rPr>
          <w:b/>
        </w:rPr>
        <w:t xml:space="preserve"> </w:t>
      </w:r>
      <w:r w:rsidR="007528BA" w:rsidRPr="00E02983">
        <w:rPr>
          <w:b/>
        </w:rPr>
        <w:t>учебный год</w:t>
      </w:r>
      <w:r w:rsidRPr="00E02983">
        <w:rPr>
          <w:b/>
        </w:rPr>
        <w:t xml:space="preserve"> явля</w:t>
      </w:r>
      <w:r w:rsidR="008745F3" w:rsidRPr="00E02983">
        <w:rPr>
          <w:b/>
        </w:rPr>
        <w:t xml:space="preserve">лось </w:t>
      </w:r>
      <w:r w:rsidRPr="00E02983">
        <w:rPr>
          <w:b/>
        </w:rPr>
        <w:t>повышение качества обучения учащихся.</w:t>
      </w:r>
    </w:p>
    <w:p w:rsidR="00B30AC0" w:rsidRDefault="00B30AC0" w:rsidP="006E119C">
      <w:pPr>
        <w:pStyle w:val="a6"/>
        <w:ind w:firstLine="426"/>
        <w:rPr>
          <w:b/>
          <w:color w:val="993366"/>
        </w:rPr>
      </w:pPr>
    </w:p>
    <w:p w:rsidR="00841849" w:rsidRPr="00247759" w:rsidRDefault="00841849" w:rsidP="006E119C">
      <w:pPr>
        <w:pStyle w:val="a6"/>
        <w:ind w:firstLine="426"/>
        <w:rPr>
          <w:b/>
          <w:color w:val="993366"/>
        </w:rPr>
      </w:pPr>
    </w:p>
    <w:p w:rsidR="008745F3" w:rsidRDefault="008745F3" w:rsidP="008745F3">
      <w:pPr>
        <w:pStyle w:val="a6"/>
        <w:jc w:val="center"/>
        <w:rPr>
          <w:b/>
          <w:color w:val="333399"/>
        </w:rPr>
      </w:pPr>
      <w:r>
        <w:rPr>
          <w:b/>
          <w:color w:val="333399"/>
        </w:rPr>
        <w:t>Основные з</w:t>
      </w:r>
      <w:r w:rsidRPr="009D5B93">
        <w:rPr>
          <w:b/>
          <w:color w:val="333399"/>
        </w:rPr>
        <w:t>адачи</w:t>
      </w:r>
      <w:r>
        <w:rPr>
          <w:b/>
          <w:color w:val="333399"/>
        </w:rPr>
        <w:t>, которые решала начальная школа</w:t>
      </w:r>
      <w:r w:rsidRPr="009D5B93">
        <w:rPr>
          <w:b/>
          <w:color w:val="333399"/>
        </w:rPr>
        <w:t xml:space="preserve"> </w:t>
      </w:r>
      <w:r>
        <w:rPr>
          <w:b/>
          <w:color w:val="333399"/>
        </w:rPr>
        <w:t>в 201</w:t>
      </w:r>
      <w:r w:rsidR="00111335">
        <w:rPr>
          <w:b/>
          <w:color w:val="333399"/>
        </w:rPr>
        <w:t>6</w:t>
      </w:r>
      <w:r>
        <w:rPr>
          <w:b/>
          <w:color w:val="333399"/>
        </w:rPr>
        <w:t xml:space="preserve"> – 201</w:t>
      </w:r>
      <w:r w:rsidR="00111335">
        <w:rPr>
          <w:b/>
          <w:color w:val="333399"/>
        </w:rPr>
        <w:t>7</w:t>
      </w:r>
      <w:r w:rsidR="0064747C">
        <w:rPr>
          <w:b/>
          <w:color w:val="333399"/>
        </w:rPr>
        <w:t xml:space="preserve"> </w:t>
      </w:r>
      <w:r w:rsidRPr="009D5B93">
        <w:rPr>
          <w:b/>
          <w:color w:val="333399"/>
        </w:rPr>
        <w:t>учебн</w:t>
      </w:r>
      <w:r>
        <w:rPr>
          <w:b/>
          <w:color w:val="333399"/>
        </w:rPr>
        <w:t xml:space="preserve">ом </w:t>
      </w:r>
      <w:r w:rsidRPr="00874402">
        <w:rPr>
          <w:b/>
          <w:color w:val="333399"/>
        </w:rPr>
        <w:t>год</w:t>
      </w:r>
      <w:r>
        <w:rPr>
          <w:b/>
          <w:color w:val="333399"/>
        </w:rPr>
        <w:t>у, следующие:</w:t>
      </w:r>
    </w:p>
    <w:p w:rsidR="00841849" w:rsidRDefault="00841849" w:rsidP="008745F3">
      <w:pPr>
        <w:pStyle w:val="a6"/>
        <w:jc w:val="center"/>
        <w:rPr>
          <w:b/>
          <w:color w:val="333399"/>
        </w:rPr>
      </w:pPr>
    </w:p>
    <w:p w:rsidR="00841849" w:rsidRDefault="00841849" w:rsidP="008745F3">
      <w:pPr>
        <w:pStyle w:val="a6"/>
        <w:jc w:val="center"/>
        <w:rPr>
          <w:b/>
          <w:color w:val="333399"/>
        </w:rPr>
      </w:pPr>
    </w:p>
    <w:p w:rsidR="008745F3" w:rsidRPr="000204D9" w:rsidRDefault="008745F3" w:rsidP="00351875">
      <w:pPr>
        <w:pStyle w:val="a6"/>
        <w:numPr>
          <w:ilvl w:val="0"/>
          <w:numId w:val="7"/>
        </w:numPr>
        <w:rPr>
          <w:color w:val="000000"/>
        </w:rPr>
      </w:pPr>
      <w:r w:rsidRPr="000204D9">
        <w:rPr>
          <w:color w:val="000000"/>
        </w:rPr>
        <w:t>Продолж</w:t>
      </w:r>
      <w:r w:rsidR="000204D9" w:rsidRPr="000204D9">
        <w:rPr>
          <w:color w:val="000000"/>
        </w:rPr>
        <w:t>ать изучение</w:t>
      </w:r>
      <w:r w:rsidRPr="000204D9">
        <w:rPr>
          <w:color w:val="000000"/>
        </w:rPr>
        <w:t xml:space="preserve"> ФГОС НОО с целью формирования универсальных учебных действий учащихся и повышения качества образования </w:t>
      </w:r>
      <w:r w:rsidR="007528BA" w:rsidRPr="000204D9">
        <w:rPr>
          <w:color w:val="000000"/>
        </w:rPr>
        <w:t>(в</w:t>
      </w:r>
      <w:r w:rsidRPr="000204D9">
        <w:rPr>
          <w:color w:val="000000"/>
        </w:rPr>
        <w:t xml:space="preserve"> течение года).</w:t>
      </w:r>
    </w:p>
    <w:p w:rsidR="008745F3" w:rsidRPr="000204D9" w:rsidRDefault="0064747C" w:rsidP="008745F3">
      <w:pPr>
        <w:pStyle w:val="a6"/>
        <w:ind w:firstLine="0"/>
        <w:rPr>
          <w:color w:val="2B2A29"/>
          <w:szCs w:val="28"/>
        </w:rPr>
      </w:pPr>
      <w:r w:rsidRPr="000204D9">
        <w:rPr>
          <w:color w:val="000000"/>
        </w:rPr>
        <w:t xml:space="preserve"> 2</w:t>
      </w:r>
      <w:r w:rsidR="008745F3" w:rsidRPr="000204D9">
        <w:rPr>
          <w:color w:val="2B2A29"/>
          <w:szCs w:val="28"/>
        </w:rPr>
        <w:t xml:space="preserve">. Формирование установки на безопасный, здоровый образ жизни, наличие мотивации к творческому труду, бережному отношению к материальным и духовным ценностям </w:t>
      </w:r>
      <w:r w:rsidR="007528BA" w:rsidRPr="000204D9">
        <w:rPr>
          <w:color w:val="2B2A29"/>
          <w:szCs w:val="28"/>
        </w:rPr>
        <w:t>(в</w:t>
      </w:r>
      <w:r w:rsidR="008745F3" w:rsidRPr="000204D9">
        <w:rPr>
          <w:color w:val="2B2A29"/>
          <w:szCs w:val="28"/>
        </w:rPr>
        <w:t xml:space="preserve"> течение года).</w:t>
      </w:r>
    </w:p>
    <w:p w:rsidR="008745F3" w:rsidRPr="000204D9" w:rsidRDefault="008745F3" w:rsidP="008745F3">
      <w:pPr>
        <w:pStyle w:val="a6"/>
        <w:ind w:firstLine="0"/>
        <w:rPr>
          <w:color w:val="000000"/>
        </w:rPr>
      </w:pPr>
      <w:r w:rsidRPr="000204D9">
        <w:rPr>
          <w:color w:val="2B2A29"/>
          <w:szCs w:val="28"/>
        </w:rPr>
        <w:t> </w:t>
      </w:r>
      <w:r w:rsidR="005C06C2" w:rsidRPr="000204D9">
        <w:rPr>
          <w:color w:val="000000"/>
        </w:rPr>
        <w:t>3</w:t>
      </w:r>
      <w:r w:rsidRPr="000204D9">
        <w:rPr>
          <w:color w:val="000000"/>
        </w:rPr>
        <w:t>.</w:t>
      </w:r>
      <w:r w:rsidR="005C06C2" w:rsidRPr="000204D9">
        <w:rPr>
          <w:color w:val="000000"/>
        </w:rPr>
        <w:t xml:space="preserve"> </w:t>
      </w:r>
      <w:r w:rsidRPr="000204D9">
        <w:rPr>
          <w:color w:val="000000"/>
        </w:rPr>
        <w:t xml:space="preserve">Активизировать работу с одаренными и мотивированными к обучению детьми </w:t>
      </w:r>
      <w:r w:rsidR="007528BA" w:rsidRPr="000204D9">
        <w:rPr>
          <w:color w:val="000000"/>
        </w:rPr>
        <w:t>(в</w:t>
      </w:r>
      <w:r w:rsidRPr="000204D9">
        <w:rPr>
          <w:color w:val="000000"/>
        </w:rPr>
        <w:t xml:space="preserve"> течение года).</w:t>
      </w:r>
    </w:p>
    <w:p w:rsidR="008745F3" w:rsidRPr="000204D9" w:rsidRDefault="005C06C2" w:rsidP="008745F3">
      <w:pPr>
        <w:pStyle w:val="a6"/>
        <w:ind w:left="142" w:firstLine="0"/>
        <w:rPr>
          <w:color w:val="000000"/>
        </w:rPr>
      </w:pPr>
      <w:r w:rsidRPr="000204D9">
        <w:rPr>
          <w:color w:val="000000"/>
        </w:rPr>
        <w:t>4</w:t>
      </w:r>
      <w:r w:rsidR="008745F3" w:rsidRPr="000204D9">
        <w:rPr>
          <w:color w:val="000000"/>
        </w:rPr>
        <w:t>.</w:t>
      </w:r>
      <w:r w:rsidRPr="000204D9">
        <w:rPr>
          <w:color w:val="000000"/>
        </w:rPr>
        <w:t xml:space="preserve"> </w:t>
      </w:r>
      <w:r w:rsidR="008745F3" w:rsidRPr="000204D9">
        <w:rPr>
          <w:color w:val="000000"/>
        </w:rPr>
        <w:t xml:space="preserve">Продолжить работу по проектной деятельности с целью повышения интеллектуального уровня учащихся и воспитания нравственных качеств </w:t>
      </w:r>
      <w:r w:rsidR="007528BA" w:rsidRPr="000204D9">
        <w:rPr>
          <w:color w:val="000000"/>
        </w:rPr>
        <w:t>(в</w:t>
      </w:r>
      <w:r w:rsidR="008745F3" w:rsidRPr="000204D9">
        <w:rPr>
          <w:color w:val="000000"/>
        </w:rPr>
        <w:t xml:space="preserve"> течение года).</w:t>
      </w:r>
    </w:p>
    <w:p w:rsidR="008745F3" w:rsidRPr="000204D9" w:rsidRDefault="005C06C2" w:rsidP="008745F3">
      <w:pPr>
        <w:pStyle w:val="a6"/>
        <w:ind w:left="142" w:firstLine="0"/>
        <w:rPr>
          <w:color w:val="2B2A29"/>
          <w:szCs w:val="28"/>
        </w:rPr>
      </w:pPr>
      <w:r w:rsidRPr="000204D9">
        <w:rPr>
          <w:color w:val="2B2A29"/>
          <w:szCs w:val="28"/>
        </w:rPr>
        <w:t>5</w:t>
      </w:r>
      <w:r w:rsidR="008745F3" w:rsidRPr="000204D9">
        <w:rPr>
          <w:color w:val="2B2A29"/>
          <w:szCs w:val="28"/>
        </w:rPr>
        <w:t>. Выработать единые требования оценки результатов знаний учащихся для более комфортного перехода четвероклассников на следующий уровень образования.</w:t>
      </w:r>
    </w:p>
    <w:p w:rsidR="008745F3" w:rsidRPr="00406F2E" w:rsidRDefault="008745F3" w:rsidP="008745F3">
      <w:pPr>
        <w:pStyle w:val="a6"/>
        <w:ind w:left="930" w:firstLine="0"/>
        <w:rPr>
          <w:b/>
          <w:i/>
          <w:color w:val="000000"/>
        </w:rPr>
      </w:pPr>
    </w:p>
    <w:p w:rsidR="008745F3" w:rsidRPr="009D1DE4" w:rsidRDefault="008745F3" w:rsidP="006E119C">
      <w:pPr>
        <w:pStyle w:val="a6"/>
        <w:ind w:firstLine="426"/>
        <w:rPr>
          <w:b/>
          <w:color w:val="993366"/>
        </w:rPr>
      </w:pPr>
    </w:p>
    <w:p w:rsidR="006E119C" w:rsidRPr="0009796A" w:rsidRDefault="006E119C" w:rsidP="006E119C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Выше</w:t>
      </w:r>
      <w:r w:rsidRPr="00C063CC">
        <w:rPr>
          <w:sz w:val="28"/>
          <w:szCs w:val="28"/>
        </w:rPr>
        <w:t xml:space="preserve">указанные задачи решал коллектив учителей начальной </w:t>
      </w:r>
      <w:r w:rsidR="007528BA" w:rsidRPr="00C063CC">
        <w:rPr>
          <w:sz w:val="28"/>
          <w:szCs w:val="28"/>
        </w:rPr>
        <w:t>школы.</w:t>
      </w:r>
    </w:p>
    <w:p w:rsidR="006E119C" w:rsidRPr="00C063CC" w:rsidRDefault="006E119C" w:rsidP="006E119C">
      <w:pPr>
        <w:ind w:left="540"/>
        <w:jc w:val="both"/>
        <w:rPr>
          <w:sz w:val="28"/>
          <w:szCs w:val="28"/>
        </w:rPr>
      </w:pPr>
      <w:r w:rsidRPr="00C063CC">
        <w:rPr>
          <w:sz w:val="28"/>
          <w:szCs w:val="28"/>
        </w:rPr>
        <w:t xml:space="preserve"> </w:t>
      </w:r>
    </w:p>
    <w:p w:rsidR="006E119C" w:rsidRDefault="005C06C2" w:rsidP="006E119C">
      <w:pPr>
        <w:ind w:left="540"/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      </w:t>
      </w:r>
      <w:r w:rsidR="006E119C" w:rsidRPr="007416A8">
        <w:rPr>
          <w:b/>
          <w:color w:val="0000FF"/>
          <w:sz w:val="28"/>
          <w:szCs w:val="28"/>
        </w:rPr>
        <w:t>Характеристика педагогического коллектива следующая:</w:t>
      </w:r>
    </w:p>
    <w:p w:rsidR="00841849" w:rsidRDefault="00841849" w:rsidP="006E119C">
      <w:pPr>
        <w:ind w:left="540"/>
        <w:jc w:val="both"/>
        <w:rPr>
          <w:b/>
          <w:color w:val="0000FF"/>
          <w:sz w:val="28"/>
          <w:szCs w:val="28"/>
        </w:rPr>
      </w:pPr>
    </w:p>
    <w:p w:rsidR="00841849" w:rsidRPr="007416A8" w:rsidRDefault="00841849" w:rsidP="006E119C">
      <w:pPr>
        <w:ind w:left="540"/>
        <w:jc w:val="both"/>
        <w:rPr>
          <w:b/>
          <w:color w:val="0000FF"/>
          <w:sz w:val="28"/>
          <w:szCs w:val="28"/>
        </w:rPr>
      </w:pPr>
    </w:p>
    <w:p w:rsidR="006E119C" w:rsidRPr="00C063CC" w:rsidRDefault="006E119C" w:rsidP="006E119C">
      <w:pPr>
        <w:numPr>
          <w:ilvl w:val="0"/>
          <w:numId w:val="1"/>
        </w:numPr>
        <w:jc w:val="both"/>
        <w:rPr>
          <w:sz w:val="28"/>
          <w:szCs w:val="28"/>
        </w:rPr>
      </w:pPr>
      <w:r w:rsidRPr="00C063CC">
        <w:rPr>
          <w:sz w:val="28"/>
          <w:szCs w:val="28"/>
        </w:rPr>
        <w:t xml:space="preserve">всего учителей начальных классов – </w:t>
      </w:r>
      <w:r w:rsidR="005C06C2">
        <w:rPr>
          <w:sz w:val="28"/>
          <w:szCs w:val="28"/>
        </w:rPr>
        <w:t>5</w:t>
      </w:r>
      <w:r w:rsidRPr="00C063CC">
        <w:rPr>
          <w:sz w:val="28"/>
          <w:szCs w:val="28"/>
        </w:rPr>
        <w:t>;</w:t>
      </w:r>
    </w:p>
    <w:p w:rsidR="006E119C" w:rsidRPr="00C063CC" w:rsidRDefault="006E119C" w:rsidP="006E119C">
      <w:pPr>
        <w:numPr>
          <w:ilvl w:val="0"/>
          <w:numId w:val="1"/>
        </w:numPr>
        <w:jc w:val="both"/>
        <w:rPr>
          <w:sz w:val="28"/>
          <w:szCs w:val="28"/>
        </w:rPr>
      </w:pPr>
      <w:r w:rsidRPr="00C063CC">
        <w:rPr>
          <w:sz w:val="28"/>
          <w:szCs w:val="28"/>
        </w:rPr>
        <w:t>высшее образование име</w:t>
      </w:r>
      <w:r w:rsidR="005C06C2">
        <w:rPr>
          <w:sz w:val="28"/>
          <w:szCs w:val="28"/>
        </w:rPr>
        <w:t>е</w:t>
      </w:r>
      <w:r w:rsidRPr="00C063C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C06C2">
        <w:rPr>
          <w:sz w:val="28"/>
          <w:szCs w:val="28"/>
        </w:rPr>
        <w:t>1</w:t>
      </w:r>
      <w:r w:rsidRPr="00C063CC">
        <w:rPr>
          <w:sz w:val="28"/>
          <w:szCs w:val="28"/>
        </w:rPr>
        <w:t xml:space="preserve"> </w:t>
      </w:r>
      <w:r w:rsidR="007528BA" w:rsidRPr="00C063CC">
        <w:rPr>
          <w:sz w:val="28"/>
          <w:szCs w:val="28"/>
        </w:rPr>
        <w:t>учител</w:t>
      </w:r>
      <w:r w:rsidR="007528BA">
        <w:rPr>
          <w:sz w:val="28"/>
          <w:szCs w:val="28"/>
        </w:rPr>
        <w:t>ь (НН</w:t>
      </w:r>
      <w:r w:rsidR="002258EC">
        <w:rPr>
          <w:sz w:val="28"/>
          <w:szCs w:val="28"/>
        </w:rPr>
        <w:t xml:space="preserve"> Удовикова)</w:t>
      </w:r>
      <w:r w:rsidRPr="00C063CC">
        <w:rPr>
          <w:sz w:val="28"/>
          <w:szCs w:val="28"/>
        </w:rPr>
        <w:t>;</w:t>
      </w:r>
    </w:p>
    <w:p w:rsidR="002258EC" w:rsidRDefault="006E119C" w:rsidP="000F6C41">
      <w:pPr>
        <w:numPr>
          <w:ilvl w:val="0"/>
          <w:numId w:val="1"/>
        </w:numPr>
        <w:jc w:val="both"/>
        <w:rPr>
          <w:sz w:val="28"/>
          <w:szCs w:val="28"/>
        </w:rPr>
      </w:pPr>
      <w:r w:rsidRPr="002258EC">
        <w:rPr>
          <w:sz w:val="28"/>
          <w:szCs w:val="28"/>
        </w:rPr>
        <w:t xml:space="preserve">среднее </w:t>
      </w:r>
      <w:r w:rsidR="007528BA" w:rsidRPr="002258EC">
        <w:rPr>
          <w:sz w:val="28"/>
          <w:szCs w:val="28"/>
        </w:rPr>
        <w:t>специальное педагогическое</w:t>
      </w:r>
      <w:r w:rsidRPr="002258EC">
        <w:rPr>
          <w:sz w:val="28"/>
          <w:szCs w:val="28"/>
        </w:rPr>
        <w:t xml:space="preserve"> образование имеют </w:t>
      </w:r>
      <w:r w:rsidR="002258EC" w:rsidRPr="002258EC">
        <w:rPr>
          <w:sz w:val="28"/>
          <w:szCs w:val="28"/>
        </w:rPr>
        <w:t>4</w:t>
      </w:r>
      <w:r w:rsidR="008745F3" w:rsidRPr="002258EC">
        <w:rPr>
          <w:sz w:val="28"/>
          <w:szCs w:val="28"/>
        </w:rPr>
        <w:t xml:space="preserve"> </w:t>
      </w:r>
      <w:r w:rsidRPr="002258EC">
        <w:rPr>
          <w:sz w:val="28"/>
          <w:szCs w:val="28"/>
        </w:rPr>
        <w:t>учителя</w:t>
      </w:r>
    </w:p>
    <w:p w:rsidR="006E119C" w:rsidRPr="002258EC" w:rsidRDefault="002258EC" w:rsidP="002258EC">
      <w:pPr>
        <w:ind w:left="1353"/>
        <w:jc w:val="both"/>
        <w:rPr>
          <w:sz w:val="28"/>
          <w:szCs w:val="28"/>
        </w:rPr>
      </w:pPr>
      <w:r>
        <w:rPr>
          <w:sz w:val="28"/>
          <w:szCs w:val="28"/>
        </w:rPr>
        <w:t>(ЛВ Павленко, ОЮ Полухина, ЕФ Михайлова);</w:t>
      </w:r>
      <w:r w:rsidR="006E119C" w:rsidRPr="002258EC">
        <w:rPr>
          <w:sz w:val="28"/>
          <w:szCs w:val="28"/>
        </w:rPr>
        <w:t xml:space="preserve"> </w:t>
      </w:r>
    </w:p>
    <w:p w:rsidR="00841849" w:rsidRDefault="00841849" w:rsidP="006E119C">
      <w:pPr>
        <w:jc w:val="both"/>
        <w:rPr>
          <w:sz w:val="28"/>
          <w:szCs w:val="28"/>
        </w:rPr>
      </w:pPr>
    </w:p>
    <w:p w:rsidR="00841849" w:rsidRDefault="00841849" w:rsidP="006E119C">
      <w:pPr>
        <w:jc w:val="both"/>
        <w:rPr>
          <w:sz w:val="28"/>
          <w:szCs w:val="28"/>
        </w:rPr>
      </w:pPr>
    </w:p>
    <w:p w:rsidR="00A573B0" w:rsidRPr="00EF1AB1" w:rsidRDefault="00A573B0" w:rsidP="006E119C">
      <w:pPr>
        <w:jc w:val="both"/>
        <w:rPr>
          <w:sz w:val="28"/>
          <w:szCs w:val="28"/>
        </w:rPr>
      </w:pPr>
    </w:p>
    <w:p w:rsidR="006E119C" w:rsidRPr="00EF1AB1" w:rsidRDefault="00265AF2" w:rsidP="006E119C">
      <w:pPr>
        <w:ind w:left="993"/>
        <w:jc w:val="both"/>
        <w:rPr>
          <w:sz w:val="28"/>
          <w:szCs w:val="28"/>
        </w:rPr>
      </w:pPr>
      <w:r w:rsidRPr="00DA0824">
        <w:rPr>
          <w:b/>
          <w:noProof/>
          <w:color w:val="0000FF"/>
          <w:sz w:val="28"/>
          <w:szCs w:val="28"/>
        </w:rPr>
        <w:lastRenderedPageBreak/>
        <w:drawing>
          <wp:inline distT="0" distB="0" distL="0" distR="0">
            <wp:extent cx="2804160" cy="2103120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2258EC">
        <w:t xml:space="preserve">             </w:t>
      </w:r>
    </w:p>
    <w:p w:rsidR="006E119C" w:rsidRDefault="006E119C" w:rsidP="006E119C">
      <w:pPr>
        <w:ind w:left="993"/>
        <w:jc w:val="both"/>
        <w:rPr>
          <w:b/>
          <w:color w:val="0000FF"/>
          <w:sz w:val="28"/>
          <w:szCs w:val="28"/>
        </w:rPr>
      </w:pPr>
      <w:r w:rsidRPr="00515615">
        <w:rPr>
          <w:b/>
          <w:color w:val="0000FF"/>
          <w:sz w:val="28"/>
          <w:szCs w:val="28"/>
        </w:rPr>
        <w:t xml:space="preserve">                          </w:t>
      </w:r>
    </w:p>
    <w:p w:rsidR="006E119C" w:rsidRDefault="006E119C" w:rsidP="006E119C">
      <w:pPr>
        <w:ind w:left="993"/>
        <w:jc w:val="both"/>
        <w:rPr>
          <w:b/>
          <w:color w:val="0000FF"/>
          <w:sz w:val="28"/>
          <w:szCs w:val="28"/>
        </w:rPr>
      </w:pPr>
    </w:p>
    <w:p w:rsidR="006E119C" w:rsidRDefault="006E119C" w:rsidP="006E119C">
      <w:pPr>
        <w:rPr>
          <w:color w:val="000000"/>
          <w:sz w:val="28"/>
          <w:szCs w:val="28"/>
        </w:rPr>
      </w:pPr>
      <w:r w:rsidRPr="004434BB">
        <w:rPr>
          <w:b/>
          <w:color w:val="339966"/>
          <w:sz w:val="36"/>
          <w:szCs w:val="36"/>
        </w:rPr>
        <w:t xml:space="preserve">   </w:t>
      </w:r>
      <w:r>
        <w:rPr>
          <w:b/>
          <w:color w:val="339966"/>
          <w:sz w:val="36"/>
          <w:szCs w:val="36"/>
        </w:rPr>
        <w:t xml:space="preserve">             </w:t>
      </w:r>
    </w:p>
    <w:p w:rsidR="006E119C" w:rsidRDefault="006E119C" w:rsidP="002258EC">
      <w:pPr>
        <w:rPr>
          <w:b/>
          <w:i/>
          <w:color w:val="17365D"/>
          <w:sz w:val="36"/>
          <w:szCs w:val="36"/>
        </w:rPr>
      </w:pPr>
      <w:r>
        <w:rPr>
          <w:color w:val="000000"/>
          <w:sz w:val="28"/>
          <w:szCs w:val="28"/>
        </w:rPr>
        <w:t xml:space="preserve">   В течение учебного года учителя начальной школы активно работали над повышением своего профессионального уровня. </w:t>
      </w:r>
    </w:p>
    <w:p w:rsidR="00841849" w:rsidRDefault="006E119C" w:rsidP="002258EC">
      <w:pPr>
        <w:rPr>
          <w:b/>
          <w:color w:val="333399"/>
          <w:sz w:val="28"/>
          <w:szCs w:val="28"/>
        </w:rPr>
      </w:pPr>
      <w:r>
        <w:rPr>
          <w:sz w:val="28"/>
          <w:szCs w:val="28"/>
        </w:rPr>
        <w:t xml:space="preserve"> В </w:t>
      </w:r>
      <w:r w:rsidRPr="00C063CC">
        <w:rPr>
          <w:sz w:val="28"/>
          <w:szCs w:val="28"/>
        </w:rPr>
        <w:t>течение учебного года учителя начальных классов принимали активное участие в работе педагогических советов школы, делились опытом своей работы по проектной деятельности</w:t>
      </w:r>
      <w:r>
        <w:rPr>
          <w:sz w:val="28"/>
          <w:szCs w:val="28"/>
        </w:rPr>
        <w:t xml:space="preserve">, принимали активное участие в мастер – классах, </w:t>
      </w:r>
      <w:r w:rsidR="002258EC">
        <w:rPr>
          <w:sz w:val="28"/>
          <w:szCs w:val="28"/>
        </w:rPr>
        <w:t>семинарах муниципального уровня</w:t>
      </w:r>
      <w:r>
        <w:rPr>
          <w:sz w:val="28"/>
          <w:szCs w:val="28"/>
        </w:rPr>
        <w:t xml:space="preserve">. </w:t>
      </w:r>
    </w:p>
    <w:p w:rsidR="006E119C" w:rsidRDefault="006E119C" w:rsidP="006E119C">
      <w:pPr>
        <w:ind w:firstLine="540"/>
        <w:jc w:val="both"/>
        <w:rPr>
          <w:b/>
          <w:color w:val="333399"/>
          <w:sz w:val="28"/>
          <w:szCs w:val="28"/>
        </w:rPr>
      </w:pPr>
      <w:r w:rsidRPr="00F90A67">
        <w:rPr>
          <w:b/>
          <w:color w:val="333399"/>
          <w:sz w:val="28"/>
          <w:szCs w:val="28"/>
        </w:rPr>
        <w:t>Выводы:</w:t>
      </w:r>
    </w:p>
    <w:p w:rsidR="006E119C" w:rsidRDefault="002258EC" w:rsidP="002258EC">
      <w:pPr>
        <w:jc w:val="both"/>
        <w:rPr>
          <w:b/>
          <w:i/>
          <w:color w:val="000000"/>
          <w:sz w:val="28"/>
          <w:szCs w:val="28"/>
        </w:rPr>
      </w:pPr>
      <w:r>
        <w:rPr>
          <w:b/>
          <w:color w:val="333399"/>
          <w:sz w:val="28"/>
          <w:szCs w:val="28"/>
        </w:rPr>
        <w:t xml:space="preserve">    </w:t>
      </w:r>
      <w:r w:rsidR="00111335">
        <w:rPr>
          <w:b/>
          <w:i/>
          <w:color w:val="000000"/>
          <w:sz w:val="28"/>
          <w:szCs w:val="28"/>
        </w:rPr>
        <w:t xml:space="preserve">Сто </w:t>
      </w:r>
      <w:r w:rsidR="006E119C" w:rsidRPr="00E32B2C">
        <w:rPr>
          <w:b/>
          <w:i/>
          <w:color w:val="000000"/>
          <w:sz w:val="28"/>
          <w:szCs w:val="28"/>
        </w:rPr>
        <w:t>процентов учителей начальных классов</w:t>
      </w:r>
      <w:r w:rsidR="006E119C">
        <w:rPr>
          <w:b/>
          <w:i/>
          <w:color w:val="000000"/>
          <w:sz w:val="28"/>
          <w:szCs w:val="28"/>
        </w:rPr>
        <w:t xml:space="preserve">  </w:t>
      </w:r>
      <w:r w:rsidR="006E119C" w:rsidRPr="00E32B2C">
        <w:rPr>
          <w:b/>
          <w:i/>
          <w:color w:val="000000"/>
          <w:sz w:val="28"/>
          <w:szCs w:val="28"/>
        </w:rPr>
        <w:t xml:space="preserve"> – это опытные высококвалифицированные творческие личности, постоянно повышающие своё педагогическое мастерство.</w:t>
      </w:r>
    </w:p>
    <w:p w:rsidR="006E119C" w:rsidRPr="00E32B2C" w:rsidRDefault="006E119C" w:rsidP="006E119C">
      <w:pPr>
        <w:ind w:left="540"/>
        <w:jc w:val="both"/>
        <w:rPr>
          <w:b/>
          <w:color w:val="000000"/>
          <w:sz w:val="28"/>
          <w:szCs w:val="28"/>
        </w:rPr>
      </w:pPr>
    </w:p>
    <w:p w:rsidR="006E119C" w:rsidRPr="00661380" w:rsidRDefault="006E119C" w:rsidP="006E119C">
      <w:pPr>
        <w:ind w:left="540"/>
        <w:jc w:val="both"/>
        <w:rPr>
          <w:b/>
          <w:color w:val="333399"/>
          <w:sz w:val="28"/>
          <w:szCs w:val="28"/>
        </w:rPr>
      </w:pPr>
      <w:r>
        <w:rPr>
          <w:b/>
          <w:color w:val="333399"/>
          <w:sz w:val="28"/>
          <w:szCs w:val="28"/>
        </w:rPr>
        <w:t xml:space="preserve">                           </w:t>
      </w:r>
      <w:r w:rsidRPr="00661380">
        <w:rPr>
          <w:b/>
          <w:color w:val="333399"/>
          <w:sz w:val="28"/>
          <w:szCs w:val="28"/>
        </w:rPr>
        <w:t>Характеристика начальных классов.</w:t>
      </w:r>
    </w:p>
    <w:p w:rsidR="006E119C" w:rsidRDefault="006E119C" w:rsidP="006E119C">
      <w:pPr>
        <w:ind w:left="540"/>
        <w:jc w:val="both"/>
        <w:rPr>
          <w:b/>
          <w:sz w:val="28"/>
          <w:szCs w:val="28"/>
        </w:rPr>
      </w:pPr>
    </w:p>
    <w:p w:rsidR="006E119C" w:rsidRPr="00C063CC" w:rsidRDefault="006E119C" w:rsidP="006E119C">
      <w:pPr>
        <w:ind w:firstLine="540"/>
        <w:jc w:val="both"/>
        <w:rPr>
          <w:sz w:val="28"/>
          <w:szCs w:val="28"/>
        </w:rPr>
      </w:pPr>
      <w:r w:rsidRPr="00C063CC">
        <w:rPr>
          <w:sz w:val="28"/>
          <w:szCs w:val="28"/>
        </w:rPr>
        <w:t>В 20</w:t>
      </w:r>
      <w:r>
        <w:rPr>
          <w:sz w:val="28"/>
          <w:szCs w:val="28"/>
        </w:rPr>
        <w:t>1</w:t>
      </w:r>
      <w:r w:rsidR="00111335">
        <w:rPr>
          <w:sz w:val="28"/>
          <w:szCs w:val="28"/>
        </w:rPr>
        <w:t>6</w:t>
      </w:r>
      <w:r w:rsidRPr="00C063CC">
        <w:rPr>
          <w:sz w:val="28"/>
          <w:szCs w:val="28"/>
        </w:rPr>
        <w:t>-20</w:t>
      </w:r>
      <w:r>
        <w:rPr>
          <w:sz w:val="28"/>
          <w:szCs w:val="28"/>
        </w:rPr>
        <w:t>1</w:t>
      </w:r>
      <w:r w:rsidR="00111335">
        <w:rPr>
          <w:sz w:val="28"/>
          <w:szCs w:val="28"/>
        </w:rPr>
        <w:t>7</w:t>
      </w:r>
      <w:r w:rsidRPr="00C063CC">
        <w:rPr>
          <w:sz w:val="28"/>
          <w:szCs w:val="28"/>
        </w:rPr>
        <w:t xml:space="preserve"> учебном году в начальной школе обучались </w:t>
      </w:r>
      <w:r w:rsidR="002258EC">
        <w:rPr>
          <w:sz w:val="28"/>
          <w:szCs w:val="28"/>
        </w:rPr>
        <w:t>85</w:t>
      </w:r>
      <w:r>
        <w:rPr>
          <w:sz w:val="28"/>
          <w:szCs w:val="28"/>
        </w:rPr>
        <w:t xml:space="preserve"> </w:t>
      </w:r>
      <w:r w:rsidR="002258EC">
        <w:rPr>
          <w:sz w:val="28"/>
          <w:szCs w:val="28"/>
        </w:rPr>
        <w:t>обучающихся</w:t>
      </w:r>
      <w:r w:rsidRPr="00C063CC">
        <w:rPr>
          <w:sz w:val="28"/>
          <w:szCs w:val="28"/>
        </w:rPr>
        <w:t xml:space="preserve"> в </w:t>
      </w:r>
      <w:r w:rsidR="002258EC">
        <w:rPr>
          <w:sz w:val="28"/>
          <w:szCs w:val="28"/>
        </w:rPr>
        <w:t>5</w:t>
      </w:r>
      <w:r w:rsidRPr="00C063CC">
        <w:rPr>
          <w:sz w:val="28"/>
          <w:szCs w:val="28"/>
        </w:rPr>
        <w:t xml:space="preserve"> классах. Распределение по классам дано в таблице 2.</w:t>
      </w:r>
    </w:p>
    <w:p w:rsidR="006E119C" w:rsidRPr="00661380" w:rsidRDefault="006E119C" w:rsidP="006E119C">
      <w:pPr>
        <w:ind w:firstLine="540"/>
        <w:jc w:val="right"/>
        <w:rPr>
          <w:b/>
          <w:color w:val="333399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1196"/>
        <w:gridCol w:w="1196"/>
        <w:gridCol w:w="1196"/>
        <w:gridCol w:w="1196"/>
        <w:gridCol w:w="1196"/>
        <w:gridCol w:w="1197"/>
        <w:gridCol w:w="1197"/>
      </w:tblGrid>
      <w:tr w:rsidR="006E119C" w:rsidRPr="00EF0D15" w:rsidTr="007B034E">
        <w:tc>
          <w:tcPr>
            <w:tcW w:w="2392" w:type="dxa"/>
            <w:gridSpan w:val="2"/>
          </w:tcPr>
          <w:p w:rsidR="006E119C" w:rsidRPr="00E02983" w:rsidRDefault="006E119C" w:rsidP="007B034E">
            <w:pPr>
              <w:jc w:val="center"/>
              <w:rPr>
                <w:sz w:val="28"/>
                <w:szCs w:val="28"/>
              </w:rPr>
            </w:pPr>
            <w:r w:rsidRPr="00E02983">
              <w:rPr>
                <w:sz w:val="28"/>
                <w:szCs w:val="28"/>
              </w:rPr>
              <w:t>1 классы</w:t>
            </w:r>
          </w:p>
        </w:tc>
        <w:tc>
          <w:tcPr>
            <w:tcW w:w="2392" w:type="dxa"/>
            <w:gridSpan w:val="2"/>
          </w:tcPr>
          <w:p w:rsidR="006E119C" w:rsidRPr="00E02983" w:rsidRDefault="000D3C32" w:rsidP="007B034E">
            <w:pPr>
              <w:jc w:val="center"/>
              <w:rPr>
                <w:sz w:val="28"/>
                <w:szCs w:val="28"/>
              </w:rPr>
            </w:pPr>
            <w:r w:rsidRPr="00E02983">
              <w:rPr>
                <w:sz w:val="28"/>
                <w:szCs w:val="28"/>
              </w:rPr>
              <w:t>2 класс</w:t>
            </w:r>
          </w:p>
        </w:tc>
        <w:tc>
          <w:tcPr>
            <w:tcW w:w="2392" w:type="dxa"/>
            <w:gridSpan w:val="2"/>
          </w:tcPr>
          <w:p w:rsidR="006E119C" w:rsidRPr="00E02983" w:rsidRDefault="000D3C32" w:rsidP="007B034E">
            <w:pPr>
              <w:jc w:val="center"/>
              <w:rPr>
                <w:sz w:val="28"/>
                <w:szCs w:val="28"/>
              </w:rPr>
            </w:pPr>
            <w:r w:rsidRPr="00E02983">
              <w:rPr>
                <w:sz w:val="28"/>
                <w:szCs w:val="28"/>
              </w:rPr>
              <w:t>3 класс</w:t>
            </w:r>
          </w:p>
        </w:tc>
        <w:tc>
          <w:tcPr>
            <w:tcW w:w="2394" w:type="dxa"/>
            <w:gridSpan w:val="2"/>
          </w:tcPr>
          <w:p w:rsidR="006E119C" w:rsidRPr="00E02983" w:rsidRDefault="000D3C32" w:rsidP="007B034E">
            <w:pPr>
              <w:jc w:val="center"/>
              <w:rPr>
                <w:sz w:val="28"/>
                <w:szCs w:val="28"/>
              </w:rPr>
            </w:pPr>
            <w:r w:rsidRPr="00E02983">
              <w:rPr>
                <w:sz w:val="28"/>
                <w:szCs w:val="28"/>
              </w:rPr>
              <w:t>4 класс</w:t>
            </w:r>
          </w:p>
        </w:tc>
      </w:tr>
      <w:tr w:rsidR="006E119C" w:rsidRPr="00E02983" w:rsidTr="007B034E">
        <w:tc>
          <w:tcPr>
            <w:tcW w:w="1196" w:type="dxa"/>
            <w:vAlign w:val="center"/>
          </w:tcPr>
          <w:p w:rsidR="006E119C" w:rsidRPr="00E02983" w:rsidRDefault="006E119C" w:rsidP="007B034E">
            <w:pPr>
              <w:jc w:val="center"/>
              <w:rPr>
                <w:sz w:val="28"/>
                <w:szCs w:val="28"/>
              </w:rPr>
            </w:pPr>
            <w:r w:rsidRPr="00E02983">
              <w:rPr>
                <w:sz w:val="28"/>
                <w:szCs w:val="28"/>
              </w:rPr>
              <w:t>Кол-во</w:t>
            </w:r>
          </w:p>
        </w:tc>
        <w:tc>
          <w:tcPr>
            <w:tcW w:w="1196" w:type="dxa"/>
          </w:tcPr>
          <w:p w:rsidR="006E119C" w:rsidRPr="00E02983" w:rsidRDefault="006E119C" w:rsidP="007B034E">
            <w:pPr>
              <w:jc w:val="center"/>
              <w:rPr>
                <w:sz w:val="28"/>
                <w:szCs w:val="28"/>
              </w:rPr>
            </w:pPr>
            <w:r w:rsidRPr="00E02983">
              <w:rPr>
                <w:sz w:val="28"/>
                <w:szCs w:val="28"/>
              </w:rPr>
              <w:t>%</w:t>
            </w:r>
          </w:p>
        </w:tc>
        <w:tc>
          <w:tcPr>
            <w:tcW w:w="1196" w:type="dxa"/>
          </w:tcPr>
          <w:p w:rsidR="006E119C" w:rsidRPr="00E02983" w:rsidRDefault="006E119C" w:rsidP="007B034E">
            <w:pPr>
              <w:jc w:val="center"/>
              <w:rPr>
                <w:sz w:val="28"/>
                <w:szCs w:val="28"/>
              </w:rPr>
            </w:pPr>
            <w:r w:rsidRPr="00E02983">
              <w:rPr>
                <w:sz w:val="28"/>
                <w:szCs w:val="28"/>
              </w:rPr>
              <w:t>Кол-во</w:t>
            </w:r>
          </w:p>
        </w:tc>
        <w:tc>
          <w:tcPr>
            <w:tcW w:w="1196" w:type="dxa"/>
          </w:tcPr>
          <w:p w:rsidR="006E119C" w:rsidRPr="00E02983" w:rsidRDefault="006E119C" w:rsidP="007B034E">
            <w:pPr>
              <w:jc w:val="center"/>
              <w:rPr>
                <w:sz w:val="28"/>
                <w:szCs w:val="28"/>
              </w:rPr>
            </w:pPr>
            <w:r w:rsidRPr="00E02983">
              <w:rPr>
                <w:sz w:val="28"/>
                <w:szCs w:val="28"/>
              </w:rPr>
              <w:t>%</w:t>
            </w:r>
          </w:p>
        </w:tc>
        <w:tc>
          <w:tcPr>
            <w:tcW w:w="1196" w:type="dxa"/>
          </w:tcPr>
          <w:p w:rsidR="006E119C" w:rsidRPr="00E02983" w:rsidRDefault="006E119C" w:rsidP="007B034E">
            <w:pPr>
              <w:jc w:val="center"/>
              <w:rPr>
                <w:sz w:val="28"/>
                <w:szCs w:val="28"/>
              </w:rPr>
            </w:pPr>
            <w:r w:rsidRPr="00E02983">
              <w:rPr>
                <w:sz w:val="28"/>
                <w:szCs w:val="28"/>
              </w:rPr>
              <w:t>Кол-во</w:t>
            </w:r>
          </w:p>
        </w:tc>
        <w:tc>
          <w:tcPr>
            <w:tcW w:w="1196" w:type="dxa"/>
          </w:tcPr>
          <w:p w:rsidR="006E119C" w:rsidRPr="00E02983" w:rsidRDefault="006E119C" w:rsidP="007B034E">
            <w:pPr>
              <w:jc w:val="center"/>
              <w:rPr>
                <w:sz w:val="28"/>
                <w:szCs w:val="28"/>
              </w:rPr>
            </w:pPr>
            <w:r w:rsidRPr="00E02983">
              <w:rPr>
                <w:sz w:val="28"/>
                <w:szCs w:val="28"/>
              </w:rPr>
              <w:t>%</w:t>
            </w:r>
          </w:p>
        </w:tc>
        <w:tc>
          <w:tcPr>
            <w:tcW w:w="1197" w:type="dxa"/>
          </w:tcPr>
          <w:p w:rsidR="006E119C" w:rsidRPr="00E02983" w:rsidRDefault="006E119C" w:rsidP="007B034E">
            <w:pPr>
              <w:jc w:val="center"/>
              <w:rPr>
                <w:sz w:val="28"/>
                <w:szCs w:val="28"/>
              </w:rPr>
            </w:pPr>
            <w:r w:rsidRPr="00E02983">
              <w:rPr>
                <w:sz w:val="28"/>
                <w:szCs w:val="28"/>
              </w:rPr>
              <w:t>Кол-во</w:t>
            </w:r>
          </w:p>
        </w:tc>
        <w:tc>
          <w:tcPr>
            <w:tcW w:w="1197" w:type="dxa"/>
          </w:tcPr>
          <w:p w:rsidR="006E119C" w:rsidRPr="00E02983" w:rsidRDefault="006E119C" w:rsidP="007B034E">
            <w:pPr>
              <w:jc w:val="center"/>
              <w:rPr>
                <w:sz w:val="28"/>
                <w:szCs w:val="28"/>
              </w:rPr>
            </w:pPr>
            <w:r w:rsidRPr="00E02983">
              <w:rPr>
                <w:sz w:val="28"/>
                <w:szCs w:val="28"/>
              </w:rPr>
              <w:t>%</w:t>
            </w:r>
          </w:p>
        </w:tc>
      </w:tr>
      <w:tr w:rsidR="006E119C" w:rsidRPr="00E02983" w:rsidTr="007B034E">
        <w:tc>
          <w:tcPr>
            <w:tcW w:w="1196" w:type="dxa"/>
          </w:tcPr>
          <w:p w:rsidR="006E119C" w:rsidRPr="00E02983" w:rsidRDefault="002258EC" w:rsidP="00111335">
            <w:pPr>
              <w:jc w:val="center"/>
              <w:rPr>
                <w:sz w:val="28"/>
                <w:szCs w:val="28"/>
              </w:rPr>
            </w:pPr>
            <w:r w:rsidRPr="00E02983">
              <w:rPr>
                <w:sz w:val="28"/>
                <w:szCs w:val="28"/>
              </w:rPr>
              <w:t>2</w:t>
            </w:r>
            <w:r w:rsidR="00111335">
              <w:rPr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6E119C" w:rsidRPr="00E02983" w:rsidRDefault="00111335" w:rsidP="007B0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EF0D15" w:rsidRPr="00E02983">
              <w:rPr>
                <w:sz w:val="28"/>
                <w:szCs w:val="28"/>
              </w:rPr>
              <w:t>%</w:t>
            </w:r>
          </w:p>
        </w:tc>
        <w:tc>
          <w:tcPr>
            <w:tcW w:w="1196" w:type="dxa"/>
          </w:tcPr>
          <w:p w:rsidR="006E119C" w:rsidRPr="00E02983" w:rsidRDefault="00111335" w:rsidP="007B0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96" w:type="dxa"/>
          </w:tcPr>
          <w:p w:rsidR="006E119C" w:rsidRPr="00E02983" w:rsidRDefault="00EF0D15" w:rsidP="00111335">
            <w:pPr>
              <w:jc w:val="center"/>
              <w:rPr>
                <w:sz w:val="28"/>
                <w:szCs w:val="28"/>
              </w:rPr>
            </w:pPr>
            <w:r w:rsidRPr="00E02983">
              <w:rPr>
                <w:sz w:val="28"/>
                <w:szCs w:val="28"/>
              </w:rPr>
              <w:t>2</w:t>
            </w:r>
            <w:r w:rsidR="00111335">
              <w:rPr>
                <w:sz w:val="28"/>
                <w:szCs w:val="28"/>
              </w:rPr>
              <w:t>8</w:t>
            </w:r>
            <w:r w:rsidRPr="00E02983">
              <w:rPr>
                <w:sz w:val="28"/>
                <w:szCs w:val="28"/>
              </w:rPr>
              <w:t>%</w:t>
            </w:r>
          </w:p>
        </w:tc>
        <w:tc>
          <w:tcPr>
            <w:tcW w:w="1196" w:type="dxa"/>
          </w:tcPr>
          <w:p w:rsidR="006E119C" w:rsidRPr="00E02983" w:rsidRDefault="00111335" w:rsidP="007B0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96" w:type="dxa"/>
          </w:tcPr>
          <w:p w:rsidR="006E119C" w:rsidRPr="00E02983" w:rsidRDefault="00111335" w:rsidP="007B0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EF0D15" w:rsidRPr="00E02983">
              <w:rPr>
                <w:sz w:val="28"/>
                <w:szCs w:val="28"/>
              </w:rPr>
              <w:t>%</w:t>
            </w:r>
          </w:p>
        </w:tc>
        <w:tc>
          <w:tcPr>
            <w:tcW w:w="1197" w:type="dxa"/>
          </w:tcPr>
          <w:p w:rsidR="006E119C" w:rsidRPr="00E02983" w:rsidRDefault="00111335" w:rsidP="007B0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97" w:type="dxa"/>
          </w:tcPr>
          <w:p w:rsidR="006E119C" w:rsidRPr="00E02983" w:rsidRDefault="00111335" w:rsidP="000D3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EF0D15" w:rsidRPr="00E02983">
              <w:rPr>
                <w:sz w:val="28"/>
                <w:szCs w:val="28"/>
              </w:rPr>
              <w:t>%</w:t>
            </w:r>
          </w:p>
        </w:tc>
      </w:tr>
    </w:tbl>
    <w:p w:rsidR="006E119C" w:rsidRPr="00E02983" w:rsidRDefault="006E119C" w:rsidP="006E119C">
      <w:pPr>
        <w:ind w:firstLine="540"/>
        <w:jc w:val="both"/>
        <w:rPr>
          <w:b/>
          <w:sz w:val="28"/>
          <w:szCs w:val="28"/>
          <w:highlight w:val="yellow"/>
        </w:rPr>
      </w:pPr>
    </w:p>
    <w:p w:rsidR="006E119C" w:rsidRPr="00E32B2C" w:rsidRDefault="006E119C" w:rsidP="006E119C">
      <w:pPr>
        <w:ind w:firstLine="540"/>
        <w:jc w:val="both"/>
        <w:rPr>
          <w:color w:val="000000"/>
          <w:sz w:val="28"/>
          <w:szCs w:val="28"/>
        </w:rPr>
      </w:pPr>
      <w:r w:rsidRPr="00F7774D">
        <w:rPr>
          <w:b/>
          <w:sz w:val="28"/>
          <w:szCs w:val="28"/>
        </w:rPr>
        <w:t>Вывод.</w:t>
      </w:r>
      <w:r w:rsidRPr="00F7774D">
        <w:rPr>
          <w:sz w:val="28"/>
          <w:szCs w:val="28"/>
        </w:rPr>
        <w:t xml:space="preserve"> В 201</w:t>
      </w:r>
      <w:r w:rsidR="00111335">
        <w:rPr>
          <w:sz w:val="28"/>
          <w:szCs w:val="28"/>
        </w:rPr>
        <w:t>6</w:t>
      </w:r>
      <w:r w:rsidRPr="00F7774D">
        <w:rPr>
          <w:sz w:val="28"/>
          <w:szCs w:val="28"/>
        </w:rPr>
        <w:t>-201</w:t>
      </w:r>
      <w:r w:rsidR="00111335">
        <w:rPr>
          <w:sz w:val="28"/>
          <w:szCs w:val="28"/>
        </w:rPr>
        <w:t>7</w:t>
      </w:r>
      <w:r w:rsidRPr="00F7774D">
        <w:rPr>
          <w:sz w:val="28"/>
          <w:szCs w:val="28"/>
        </w:rPr>
        <w:t xml:space="preserve"> учебном году в школе функционировало </w:t>
      </w:r>
      <w:r w:rsidR="000D3C32">
        <w:rPr>
          <w:sz w:val="28"/>
          <w:szCs w:val="28"/>
        </w:rPr>
        <w:t>2</w:t>
      </w:r>
      <w:r w:rsidRPr="00F7774D">
        <w:rPr>
          <w:sz w:val="28"/>
          <w:szCs w:val="28"/>
        </w:rPr>
        <w:t xml:space="preserve"> </w:t>
      </w:r>
      <w:r w:rsidR="00111335">
        <w:rPr>
          <w:sz w:val="28"/>
          <w:szCs w:val="28"/>
        </w:rPr>
        <w:t>вторых</w:t>
      </w:r>
      <w:r w:rsidRPr="00F7774D">
        <w:rPr>
          <w:sz w:val="28"/>
          <w:szCs w:val="28"/>
        </w:rPr>
        <w:t xml:space="preserve"> класс</w:t>
      </w:r>
      <w:r w:rsidR="000D3C32">
        <w:rPr>
          <w:sz w:val="28"/>
          <w:szCs w:val="28"/>
        </w:rPr>
        <w:t>а</w:t>
      </w:r>
      <w:r w:rsidRPr="00F7774D">
        <w:rPr>
          <w:sz w:val="28"/>
          <w:szCs w:val="28"/>
        </w:rPr>
        <w:t xml:space="preserve">, </w:t>
      </w:r>
      <w:r w:rsidR="000D3C32">
        <w:rPr>
          <w:sz w:val="28"/>
          <w:szCs w:val="28"/>
        </w:rPr>
        <w:t>1</w:t>
      </w:r>
      <w:r w:rsidR="00A35593" w:rsidRPr="00F7774D">
        <w:rPr>
          <w:sz w:val="28"/>
          <w:szCs w:val="28"/>
        </w:rPr>
        <w:t xml:space="preserve"> - </w:t>
      </w:r>
      <w:r w:rsidRPr="00F7774D">
        <w:rPr>
          <w:sz w:val="28"/>
          <w:szCs w:val="28"/>
        </w:rPr>
        <w:t xml:space="preserve"> </w:t>
      </w:r>
      <w:r w:rsidR="00111335">
        <w:rPr>
          <w:sz w:val="28"/>
          <w:szCs w:val="28"/>
        </w:rPr>
        <w:t>первый</w:t>
      </w:r>
      <w:r w:rsidRPr="00F7774D">
        <w:rPr>
          <w:sz w:val="28"/>
          <w:szCs w:val="28"/>
        </w:rPr>
        <w:t xml:space="preserve">, </w:t>
      </w:r>
      <w:r w:rsidR="000D3C32">
        <w:rPr>
          <w:sz w:val="28"/>
          <w:szCs w:val="28"/>
        </w:rPr>
        <w:t>1</w:t>
      </w:r>
      <w:r w:rsidRPr="00F7774D">
        <w:rPr>
          <w:sz w:val="28"/>
          <w:szCs w:val="28"/>
        </w:rPr>
        <w:t xml:space="preserve"> трет</w:t>
      </w:r>
      <w:r w:rsidR="000D3C32">
        <w:rPr>
          <w:sz w:val="28"/>
          <w:szCs w:val="28"/>
        </w:rPr>
        <w:t>ий</w:t>
      </w:r>
      <w:r w:rsidRPr="00F7774D">
        <w:rPr>
          <w:sz w:val="28"/>
          <w:szCs w:val="28"/>
        </w:rPr>
        <w:t xml:space="preserve"> и </w:t>
      </w:r>
      <w:r w:rsidR="000D3C32">
        <w:rPr>
          <w:sz w:val="28"/>
          <w:szCs w:val="28"/>
        </w:rPr>
        <w:t>1</w:t>
      </w:r>
      <w:r w:rsidRPr="00F7774D">
        <w:rPr>
          <w:sz w:val="28"/>
          <w:szCs w:val="28"/>
        </w:rPr>
        <w:t xml:space="preserve"> четверты</w:t>
      </w:r>
      <w:r w:rsidR="000D3C32">
        <w:rPr>
          <w:sz w:val="28"/>
          <w:szCs w:val="28"/>
        </w:rPr>
        <w:t>й</w:t>
      </w:r>
      <w:r w:rsidRPr="00F7774D">
        <w:rPr>
          <w:sz w:val="28"/>
          <w:szCs w:val="28"/>
        </w:rPr>
        <w:t xml:space="preserve"> класс</w:t>
      </w:r>
      <w:r w:rsidR="000D3C32">
        <w:rPr>
          <w:sz w:val="28"/>
          <w:szCs w:val="28"/>
        </w:rPr>
        <w:t xml:space="preserve">. </w:t>
      </w:r>
      <w:r w:rsidR="00812886" w:rsidRPr="00F7774D">
        <w:rPr>
          <w:sz w:val="28"/>
          <w:szCs w:val="28"/>
        </w:rPr>
        <w:t>О</w:t>
      </w:r>
      <w:r w:rsidR="00A35593" w:rsidRPr="00F7774D">
        <w:rPr>
          <w:sz w:val="28"/>
          <w:szCs w:val="28"/>
        </w:rPr>
        <w:t>бщее количество учащихся</w:t>
      </w:r>
      <w:r w:rsidRPr="00F7774D">
        <w:rPr>
          <w:sz w:val="28"/>
          <w:szCs w:val="28"/>
        </w:rPr>
        <w:t xml:space="preserve"> говорит о</w:t>
      </w:r>
      <w:r w:rsidR="00812886" w:rsidRPr="00F7774D">
        <w:rPr>
          <w:sz w:val="28"/>
          <w:szCs w:val="28"/>
        </w:rPr>
        <w:t xml:space="preserve"> качественном</w:t>
      </w:r>
      <w:r w:rsidRPr="00F7774D">
        <w:rPr>
          <w:sz w:val="28"/>
          <w:szCs w:val="28"/>
        </w:rPr>
        <w:t xml:space="preserve"> преподавани</w:t>
      </w:r>
      <w:r w:rsidR="00DD2CF6">
        <w:rPr>
          <w:sz w:val="28"/>
          <w:szCs w:val="28"/>
        </w:rPr>
        <w:t>и</w:t>
      </w:r>
      <w:r w:rsidRPr="00F7774D">
        <w:rPr>
          <w:sz w:val="28"/>
          <w:szCs w:val="28"/>
        </w:rPr>
        <w:t xml:space="preserve"> в начальной школе</w:t>
      </w:r>
      <w:r w:rsidR="00812886" w:rsidRPr="00F7774D">
        <w:rPr>
          <w:color w:val="000000"/>
          <w:sz w:val="28"/>
          <w:szCs w:val="28"/>
        </w:rPr>
        <w:t>.</w:t>
      </w:r>
    </w:p>
    <w:p w:rsidR="006E119C" w:rsidRDefault="006E119C" w:rsidP="006E119C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</w:p>
    <w:p w:rsidR="00841849" w:rsidRDefault="006E119C" w:rsidP="001E5A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</w:p>
    <w:p w:rsidR="00841849" w:rsidRDefault="00841849" w:rsidP="001E5A58">
      <w:pPr>
        <w:jc w:val="both"/>
        <w:rPr>
          <w:b/>
          <w:sz w:val="28"/>
          <w:szCs w:val="28"/>
        </w:rPr>
      </w:pPr>
    </w:p>
    <w:p w:rsidR="00841849" w:rsidRDefault="00841849" w:rsidP="000D3C3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841849" w:rsidRDefault="00841849" w:rsidP="006E119C">
      <w:pPr>
        <w:ind w:firstLine="540"/>
        <w:jc w:val="both"/>
        <w:rPr>
          <w:sz w:val="28"/>
          <w:szCs w:val="28"/>
        </w:rPr>
      </w:pPr>
    </w:p>
    <w:p w:rsidR="006E119C" w:rsidRPr="00C063CC" w:rsidRDefault="000D3C32" w:rsidP="006E1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Начальная школа МБОУ Быстрянской СОШ работает по программе «Школа России».</w:t>
      </w:r>
    </w:p>
    <w:p w:rsidR="006E119C" w:rsidRDefault="006E119C" w:rsidP="006E119C">
      <w:pPr>
        <w:ind w:firstLine="540"/>
        <w:jc w:val="center"/>
        <w:rPr>
          <w:b/>
          <w:color w:val="333399"/>
          <w:sz w:val="28"/>
          <w:szCs w:val="28"/>
        </w:rPr>
      </w:pPr>
    </w:p>
    <w:p w:rsidR="006E119C" w:rsidRDefault="006E119C" w:rsidP="006E119C">
      <w:pPr>
        <w:ind w:firstLine="540"/>
        <w:jc w:val="center"/>
        <w:rPr>
          <w:b/>
          <w:color w:val="333399"/>
          <w:sz w:val="28"/>
          <w:szCs w:val="28"/>
        </w:rPr>
      </w:pPr>
      <w:r>
        <w:rPr>
          <w:b/>
          <w:color w:val="333399"/>
          <w:sz w:val="28"/>
          <w:szCs w:val="28"/>
        </w:rPr>
        <w:t>К</w:t>
      </w:r>
      <w:r w:rsidRPr="00462B2D">
        <w:rPr>
          <w:b/>
          <w:color w:val="333399"/>
          <w:sz w:val="28"/>
          <w:szCs w:val="28"/>
        </w:rPr>
        <w:t>ачество обучен</w:t>
      </w:r>
      <w:r w:rsidR="00CF5463">
        <w:rPr>
          <w:b/>
          <w:color w:val="333399"/>
          <w:sz w:val="28"/>
          <w:szCs w:val="28"/>
        </w:rPr>
        <w:t>ия</w:t>
      </w:r>
      <w:r w:rsidR="00841849">
        <w:rPr>
          <w:b/>
          <w:color w:val="333399"/>
          <w:sz w:val="28"/>
          <w:szCs w:val="28"/>
        </w:rPr>
        <w:t xml:space="preserve"> по классам</w:t>
      </w:r>
    </w:p>
    <w:p w:rsidR="006E119C" w:rsidRDefault="006E119C" w:rsidP="006E119C">
      <w:pPr>
        <w:ind w:firstLine="540"/>
        <w:jc w:val="center"/>
        <w:rPr>
          <w:b/>
          <w:color w:val="333399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134"/>
        <w:gridCol w:w="1417"/>
        <w:gridCol w:w="1418"/>
        <w:gridCol w:w="2409"/>
        <w:gridCol w:w="1276"/>
        <w:gridCol w:w="1134"/>
        <w:gridCol w:w="2552"/>
        <w:gridCol w:w="2551"/>
      </w:tblGrid>
      <w:tr w:rsidR="006E119C" w:rsidRPr="00F778E0" w:rsidTr="007B034E">
        <w:tc>
          <w:tcPr>
            <w:tcW w:w="1101" w:type="dxa"/>
            <w:vMerge w:val="restart"/>
          </w:tcPr>
          <w:p w:rsidR="006E119C" w:rsidRPr="00E02983" w:rsidRDefault="006E119C" w:rsidP="007B034E">
            <w:pPr>
              <w:jc w:val="center"/>
              <w:rPr>
                <w:sz w:val="28"/>
                <w:szCs w:val="28"/>
              </w:rPr>
            </w:pPr>
            <w:r w:rsidRPr="00E02983">
              <w:rPr>
                <w:sz w:val="28"/>
                <w:szCs w:val="28"/>
              </w:rPr>
              <w:t>класс</w:t>
            </w:r>
          </w:p>
        </w:tc>
        <w:tc>
          <w:tcPr>
            <w:tcW w:w="1134" w:type="dxa"/>
            <w:vMerge w:val="restart"/>
          </w:tcPr>
          <w:p w:rsidR="006E119C" w:rsidRPr="00E02983" w:rsidRDefault="006E119C" w:rsidP="007B034E">
            <w:pPr>
              <w:jc w:val="center"/>
              <w:rPr>
                <w:sz w:val="28"/>
                <w:szCs w:val="28"/>
              </w:rPr>
            </w:pPr>
            <w:r w:rsidRPr="00E02983">
              <w:rPr>
                <w:sz w:val="28"/>
                <w:szCs w:val="28"/>
              </w:rPr>
              <w:t>Кол.</w:t>
            </w:r>
          </w:p>
          <w:p w:rsidR="006E119C" w:rsidRPr="00E02983" w:rsidRDefault="006E119C" w:rsidP="007B034E">
            <w:pPr>
              <w:jc w:val="center"/>
              <w:rPr>
                <w:sz w:val="28"/>
                <w:szCs w:val="28"/>
              </w:rPr>
            </w:pPr>
            <w:r w:rsidRPr="00E02983">
              <w:rPr>
                <w:sz w:val="28"/>
                <w:szCs w:val="28"/>
              </w:rPr>
              <w:lastRenderedPageBreak/>
              <w:t>уч-ся</w:t>
            </w:r>
          </w:p>
        </w:tc>
        <w:tc>
          <w:tcPr>
            <w:tcW w:w="2835" w:type="dxa"/>
            <w:gridSpan w:val="2"/>
          </w:tcPr>
          <w:p w:rsidR="006E119C" w:rsidRPr="00E02983" w:rsidRDefault="006E119C" w:rsidP="007B034E">
            <w:pPr>
              <w:jc w:val="center"/>
              <w:rPr>
                <w:sz w:val="28"/>
                <w:szCs w:val="28"/>
              </w:rPr>
            </w:pPr>
            <w:r w:rsidRPr="00E02983">
              <w:rPr>
                <w:sz w:val="28"/>
                <w:szCs w:val="28"/>
              </w:rPr>
              <w:lastRenderedPageBreak/>
              <w:t>Обучаются</w:t>
            </w:r>
          </w:p>
        </w:tc>
        <w:tc>
          <w:tcPr>
            <w:tcW w:w="2409" w:type="dxa"/>
            <w:vMerge w:val="restart"/>
          </w:tcPr>
          <w:p w:rsidR="006E119C" w:rsidRPr="00E02983" w:rsidRDefault="006E119C" w:rsidP="007B034E">
            <w:pPr>
              <w:jc w:val="center"/>
              <w:rPr>
                <w:sz w:val="20"/>
                <w:szCs w:val="20"/>
              </w:rPr>
            </w:pPr>
            <w:r w:rsidRPr="00E02983">
              <w:rPr>
                <w:sz w:val="20"/>
                <w:szCs w:val="20"/>
              </w:rPr>
              <w:t>Качество</w:t>
            </w:r>
          </w:p>
          <w:p w:rsidR="006E119C" w:rsidRPr="00E02983" w:rsidRDefault="006E119C" w:rsidP="007B034E">
            <w:pPr>
              <w:jc w:val="center"/>
              <w:rPr>
                <w:sz w:val="20"/>
                <w:szCs w:val="20"/>
              </w:rPr>
            </w:pPr>
            <w:r w:rsidRPr="00E02983">
              <w:rPr>
                <w:sz w:val="20"/>
                <w:szCs w:val="20"/>
              </w:rPr>
              <w:lastRenderedPageBreak/>
              <w:t>обучен</w:t>
            </w:r>
            <w:r w:rsidR="00CF5463" w:rsidRPr="00E02983">
              <w:rPr>
                <w:sz w:val="20"/>
                <w:szCs w:val="20"/>
              </w:rPr>
              <w:t>ия</w:t>
            </w:r>
          </w:p>
          <w:p w:rsidR="006E119C" w:rsidRPr="00E02983" w:rsidRDefault="006E119C" w:rsidP="007B034E">
            <w:pPr>
              <w:jc w:val="center"/>
              <w:rPr>
                <w:sz w:val="20"/>
                <w:szCs w:val="20"/>
              </w:rPr>
            </w:pPr>
            <w:r w:rsidRPr="00E02983">
              <w:rPr>
                <w:sz w:val="20"/>
                <w:szCs w:val="20"/>
              </w:rPr>
              <w:t xml:space="preserve">% </w:t>
            </w:r>
          </w:p>
        </w:tc>
        <w:tc>
          <w:tcPr>
            <w:tcW w:w="2410" w:type="dxa"/>
            <w:gridSpan w:val="2"/>
          </w:tcPr>
          <w:p w:rsidR="006E119C" w:rsidRPr="00E02983" w:rsidRDefault="006E119C" w:rsidP="007B034E">
            <w:pPr>
              <w:jc w:val="center"/>
              <w:rPr>
                <w:sz w:val="28"/>
                <w:szCs w:val="28"/>
              </w:rPr>
            </w:pPr>
            <w:r w:rsidRPr="00E02983">
              <w:rPr>
                <w:sz w:val="28"/>
                <w:szCs w:val="28"/>
              </w:rPr>
              <w:lastRenderedPageBreak/>
              <w:t>Резерв</w:t>
            </w:r>
          </w:p>
        </w:tc>
        <w:tc>
          <w:tcPr>
            <w:tcW w:w="2552" w:type="dxa"/>
            <w:vMerge w:val="restart"/>
          </w:tcPr>
          <w:p w:rsidR="006E119C" w:rsidRPr="00E02983" w:rsidRDefault="006E119C" w:rsidP="007B034E">
            <w:pPr>
              <w:rPr>
                <w:sz w:val="28"/>
                <w:szCs w:val="28"/>
              </w:rPr>
            </w:pPr>
            <w:r w:rsidRPr="00E02983">
              <w:rPr>
                <w:sz w:val="28"/>
                <w:szCs w:val="28"/>
              </w:rPr>
              <w:t>Все</w:t>
            </w:r>
          </w:p>
          <w:p w:rsidR="006E119C" w:rsidRPr="00E02983" w:rsidRDefault="006E119C" w:rsidP="007B034E">
            <w:pPr>
              <w:rPr>
                <w:sz w:val="28"/>
                <w:szCs w:val="28"/>
              </w:rPr>
            </w:pPr>
            <w:r w:rsidRPr="00E02983">
              <w:rPr>
                <w:sz w:val="28"/>
                <w:szCs w:val="28"/>
              </w:rPr>
              <w:lastRenderedPageBreak/>
              <w:t>«3»</w:t>
            </w:r>
          </w:p>
        </w:tc>
        <w:tc>
          <w:tcPr>
            <w:tcW w:w="2551" w:type="dxa"/>
            <w:vMerge w:val="restart"/>
          </w:tcPr>
          <w:p w:rsidR="006E119C" w:rsidRPr="00F778E0" w:rsidRDefault="006E119C" w:rsidP="007B034E">
            <w:pPr>
              <w:jc w:val="center"/>
              <w:rPr>
                <w:color w:val="0000FF"/>
                <w:sz w:val="28"/>
                <w:szCs w:val="28"/>
              </w:rPr>
            </w:pPr>
            <w:r w:rsidRPr="00F778E0">
              <w:rPr>
                <w:color w:val="0000FF"/>
                <w:sz w:val="28"/>
                <w:szCs w:val="28"/>
              </w:rPr>
              <w:lastRenderedPageBreak/>
              <w:t>%</w:t>
            </w:r>
          </w:p>
          <w:p w:rsidR="006E119C" w:rsidRPr="00F778E0" w:rsidRDefault="006E119C" w:rsidP="007B034E">
            <w:pPr>
              <w:jc w:val="center"/>
              <w:rPr>
                <w:color w:val="0000FF"/>
                <w:sz w:val="20"/>
                <w:szCs w:val="20"/>
              </w:rPr>
            </w:pPr>
            <w:r w:rsidRPr="00F778E0">
              <w:rPr>
                <w:color w:val="0000FF"/>
                <w:sz w:val="20"/>
                <w:szCs w:val="20"/>
              </w:rPr>
              <w:lastRenderedPageBreak/>
              <w:t>успеваемости</w:t>
            </w:r>
          </w:p>
        </w:tc>
      </w:tr>
      <w:tr w:rsidR="00302C91" w:rsidRPr="00F778E0" w:rsidTr="007B034E">
        <w:tc>
          <w:tcPr>
            <w:tcW w:w="1101" w:type="dxa"/>
            <w:vMerge/>
          </w:tcPr>
          <w:p w:rsidR="00302C91" w:rsidRPr="00E02983" w:rsidRDefault="00302C91" w:rsidP="007B0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02C91" w:rsidRPr="00E02983" w:rsidRDefault="00302C91" w:rsidP="007B0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02C91" w:rsidRPr="00E02983" w:rsidRDefault="00302C91" w:rsidP="007B034E">
            <w:pPr>
              <w:jc w:val="center"/>
              <w:rPr>
                <w:sz w:val="28"/>
                <w:szCs w:val="28"/>
              </w:rPr>
            </w:pPr>
            <w:r w:rsidRPr="00E02983">
              <w:rPr>
                <w:sz w:val="28"/>
                <w:szCs w:val="28"/>
              </w:rPr>
              <w:t>на 5</w:t>
            </w:r>
          </w:p>
        </w:tc>
        <w:tc>
          <w:tcPr>
            <w:tcW w:w="1418" w:type="dxa"/>
          </w:tcPr>
          <w:p w:rsidR="00302C91" w:rsidRPr="00E02983" w:rsidRDefault="00302C91" w:rsidP="007B034E">
            <w:pPr>
              <w:jc w:val="center"/>
              <w:rPr>
                <w:sz w:val="28"/>
                <w:szCs w:val="28"/>
              </w:rPr>
            </w:pPr>
            <w:r w:rsidRPr="00E02983">
              <w:rPr>
                <w:sz w:val="28"/>
                <w:szCs w:val="28"/>
              </w:rPr>
              <w:t>на 4 и 5</w:t>
            </w:r>
          </w:p>
        </w:tc>
        <w:tc>
          <w:tcPr>
            <w:tcW w:w="2409" w:type="dxa"/>
            <w:vMerge/>
          </w:tcPr>
          <w:p w:rsidR="00302C91" w:rsidRPr="00E02983" w:rsidRDefault="00302C91" w:rsidP="007B0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02C91" w:rsidRPr="00E02983" w:rsidRDefault="00302C91" w:rsidP="00302C91">
            <w:pPr>
              <w:jc w:val="center"/>
              <w:rPr>
                <w:sz w:val="20"/>
                <w:szCs w:val="20"/>
              </w:rPr>
            </w:pPr>
            <w:r w:rsidRPr="00E02983">
              <w:rPr>
                <w:sz w:val="20"/>
                <w:szCs w:val="20"/>
              </w:rPr>
              <w:t>С одной</w:t>
            </w:r>
          </w:p>
          <w:p w:rsidR="00302C91" w:rsidRPr="00E02983" w:rsidRDefault="00302C91" w:rsidP="00302C91">
            <w:pPr>
              <w:jc w:val="center"/>
              <w:rPr>
                <w:sz w:val="20"/>
                <w:szCs w:val="20"/>
              </w:rPr>
            </w:pPr>
            <w:r w:rsidRPr="00E02983">
              <w:rPr>
                <w:sz w:val="20"/>
                <w:szCs w:val="20"/>
              </w:rPr>
              <w:t>тройкой</w:t>
            </w:r>
          </w:p>
        </w:tc>
        <w:tc>
          <w:tcPr>
            <w:tcW w:w="1134" w:type="dxa"/>
          </w:tcPr>
          <w:p w:rsidR="00302C91" w:rsidRPr="00E02983" w:rsidRDefault="00302C91" w:rsidP="00302C91">
            <w:pPr>
              <w:jc w:val="center"/>
              <w:rPr>
                <w:sz w:val="20"/>
                <w:szCs w:val="20"/>
              </w:rPr>
            </w:pPr>
            <w:r w:rsidRPr="00E02983">
              <w:rPr>
                <w:sz w:val="20"/>
                <w:szCs w:val="20"/>
              </w:rPr>
              <w:t>С одной</w:t>
            </w:r>
          </w:p>
          <w:p w:rsidR="00302C91" w:rsidRPr="00E02983" w:rsidRDefault="00302C91" w:rsidP="00302C91">
            <w:pPr>
              <w:jc w:val="center"/>
              <w:rPr>
                <w:sz w:val="20"/>
                <w:szCs w:val="20"/>
              </w:rPr>
            </w:pPr>
            <w:r w:rsidRPr="00E02983">
              <w:rPr>
                <w:sz w:val="20"/>
                <w:szCs w:val="20"/>
              </w:rPr>
              <w:t>четвёркой</w:t>
            </w:r>
          </w:p>
        </w:tc>
        <w:tc>
          <w:tcPr>
            <w:tcW w:w="2552" w:type="dxa"/>
            <w:vMerge/>
          </w:tcPr>
          <w:p w:rsidR="00302C91" w:rsidRPr="00E02983" w:rsidRDefault="00302C91" w:rsidP="007B0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302C91" w:rsidRPr="00F778E0" w:rsidRDefault="00302C91" w:rsidP="007B034E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302C91" w:rsidRPr="00F778E0" w:rsidTr="007B034E">
        <w:tc>
          <w:tcPr>
            <w:tcW w:w="1101" w:type="dxa"/>
          </w:tcPr>
          <w:p w:rsidR="00302C91" w:rsidRPr="00E02983" w:rsidRDefault="00111335" w:rsidP="007B0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02C91" w:rsidRPr="00E02983" w:rsidRDefault="00111335" w:rsidP="007B0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0206" w:type="dxa"/>
            <w:gridSpan w:val="6"/>
          </w:tcPr>
          <w:p w:rsidR="00302C91" w:rsidRPr="00E02983" w:rsidRDefault="00302C91" w:rsidP="007B034E">
            <w:pPr>
              <w:jc w:val="center"/>
              <w:rPr>
                <w:sz w:val="28"/>
                <w:szCs w:val="28"/>
              </w:rPr>
            </w:pPr>
            <w:r w:rsidRPr="00E02983">
              <w:rPr>
                <w:sz w:val="28"/>
                <w:szCs w:val="28"/>
              </w:rPr>
              <w:t>Без отметок</w:t>
            </w:r>
          </w:p>
        </w:tc>
        <w:tc>
          <w:tcPr>
            <w:tcW w:w="2551" w:type="dxa"/>
          </w:tcPr>
          <w:p w:rsidR="00302C91" w:rsidRPr="00F778E0" w:rsidRDefault="00302C91" w:rsidP="007B034E">
            <w:pPr>
              <w:jc w:val="center"/>
              <w:rPr>
                <w:color w:val="0000FF"/>
                <w:sz w:val="28"/>
                <w:szCs w:val="28"/>
              </w:rPr>
            </w:pPr>
            <w:r w:rsidRPr="00F778E0">
              <w:rPr>
                <w:color w:val="0000FF"/>
                <w:sz w:val="28"/>
                <w:szCs w:val="28"/>
              </w:rPr>
              <w:t>100%</w:t>
            </w:r>
          </w:p>
        </w:tc>
      </w:tr>
      <w:tr w:rsidR="00302C91" w:rsidRPr="00F778E0" w:rsidTr="007B034E">
        <w:tc>
          <w:tcPr>
            <w:tcW w:w="1101" w:type="dxa"/>
          </w:tcPr>
          <w:p w:rsidR="00302C91" w:rsidRPr="00E02983" w:rsidRDefault="00111335" w:rsidP="007B0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  <w:tc>
          <w:tcPr>
            <w:tcW w:w="1134" w:type="dxa"/>
          </w:tcPr>
          <w:p w:rsidR="00302C91" w:rsidRPr="00E02983" w:rsidRDefault="00111335" w:rsidP="007B0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206" w:type="dxa"/>
            <w:gridSpan w:val="6"/>
          </w:tcPr>
          <w:p w:rsidR="00302C91" w:rsidRPr="00E02983" w:rsidRDefault="00111335" w:rsidP="00A90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                    </w:t>
            </w:r>
            <w:r w:rsidR="00A90625">
              <w:rPr>
                <w:sz w:val="28"/>
                <w:szCs w:val="28"/>
              </w:rPr>
              <w:t>6                      64%</w:t>
            </w:r>
          </w:p>
        </w:tc>
        <w:tc>
          <w:tcPr>
            <w:tcW w:w="2551" w:type="dxa"/>
          </w:tcPr>
          <w:p w:rsidR="00302C91" w:rsidRPr="00F778E0" w:rsidRDefault="00302C91" w:rsidP="007B034E">
            <w:pPr>
              <w:jc w:val="center"/>
              <w:rPr>
                <w:color w:val="0000FF"/>
                <w:sz w:val="28"/>
                <w:szCs w:val="28"/>
              </w:rPr>
            </w:pPr>
            <w:r w:rsidRPr="00F778E0">
              <w:rPr>
                <w:color w:val="0000FF"/>
                <w:sz w:val="28"/>
                <w:szCs w:val="28"/>
              </w:rPr>
              <w:t>100%</w:t>
            </w:r>
          </w:p>
        </w:tc>
      </w:tr>
      <w:tr w:rsidR="00302C91" w:rsidRPr="00676F67" w:rsidTr="007B034E">
        <w:tc>
          <w:tcPr>
            <w:tcW w:w="1101" w:type="dxa"/>
          </w:tcPr>
          <w:p w:rsidR="00302C91" w:rsidRPr="00676F67" w:rsidRDefault="000D3C32" w:rsidP="007B034E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</w:t>
            </w:r>
            <w:r w:rsidR="00111335">
              <w:rPr>
                <w:color w:val="00206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02C91" w:rsidRPr="00676F67" w:rsidRDefault="00111335" w:rsidP="000D3C32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302C91" w:rsidRPr="00676F67" w:rsidRDefault="00302C91" w:rsidP="007B034E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02C91" w:rsidRPr="00676F67" w:rsidRDefault="00A90625" w:rsidP="000D3C32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302C91" w:rsidRPr="00676F67" w:rsidRDefault="00A90625" w:rsidP="007B034E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   61,5</w:t>
            </w:r>
            <w:r w:rsidR="00302C91" w:rsidRPr="00676F67">
              <w:rPr>
                <w:color w:val="002060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302C91" w:rsidRPr="00676F67" w:rsidRDefault="00302C91" w:rsidP="007B034E">
            <w:pPr>
              <w:jc w:val="center"/>
              <w:rPr>
                <w:color w:val="002060"/>
                <w:sz w:val="28"/>
                <w:szCs w:val="28"/>
              </w:rPr>
            </w:pPr>
            <w:r w:rsidRPr="00676F67">
              <w:rPr>
                <w:color w:val="00206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02C91" w:rsidRPr="00676F67" w:rsidRDefault="00302C91" w:rsidP="007B034E">
            <w:pPr>
              <w:jc w:val="center"/>
              <w:rPr>
                <w:color w:val="002060"/>
                <w:sz w:val="28"/>
                <w:szCs w:val="28"/>
              </w:rPr>
            </w:pPr>
            <w:r w:rsidRPr="00676F67">
              <w:rPr>
                <w:color w:val="00206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302C91" w:rsidRPr="00676F67" w:rsidRDefault="000D3C32" w:rsidP="007B034E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302C91" w:rsidRPr="00676F67" w:rsidRDefault="00302C91" w:rsidP="007B034E">
            <w:pPr>
              <w:jc w:val="center"/>
              <w:rPr>
                <w:color w:val="002060"/>
                <w:sz w:val="28"/>
                <w:szCs w:val="28"/>
              </w:rPr>
            </w:pPr>
            <w:r w:rsidRPr="00676F67">
              <w:rPr>
                <w:color w:val="002060"/>
                <w:sz w:val="28"/>
                <w:szCs w:val="28"/>
              </w:rPr>
              <w:t>100%</w:t>
            </w:r>
          </w:p>
        </w:tc>
      </w:tr>
      <w:tr w:rsidR="00302C91" w:rsidRPr="00676F67" w:rsidTr="007B034E">
        <w:tc>
          <w:tcPr>
            <w:tcW w:w="1101" w:type="dxa"/>
          </w:tcPr>
          <w:p w:rsidR="00302C91" w:rsidRPr="00676F67" w:rsidRDefault="000D3C32" w:rsidP="00302C91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02C91" w:rsidRPr="00676F67" w:rsidRDefault="00111335" w:rsidP="007B034E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:rsidR="00302C91" w:rsidRPr="00676F67" w:rsidRDefault="00302C91" w:rsidP="007B034E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02C91" w:rsidRPr="00676F67" w:rsidRDefault="00A90625" w:rsidP="007B034E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302C91" w:rsidRPr="00676F67" w:rsidRDefault="00A90625" w:rsidP="007B034E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  43,5</w:t>
            </w:r>
            <w:r w:rsidR="00676F67" w:rsidRPr="00676F67">
              <w:rPr>
                <w:color w:val="002060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302C91" w:rsidRPr="00676F67" w:rsidRDefault="00595E9F" w:rsidP="007B034E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02C91" w:rsidRPr="00676F67" w:rsidRDefault="00676F67" w:rsidP="007B034E">
            <w:pPr>
              <w:jc w:val="center"/>
              <w:rPr>
                <w:color w:val="002060"/>
                <w:sz w:val="28"/>
                <w:szCs w:val="28"/>
              </w:rPr>
            </w:pPr>
            <w:r w:rsidRPr="00676F67">
              <w:rPr>
                <w:color w:val="00206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302C91" w:rsidRPr="00676F67" w:rsidRDefault="00595E9F" w:rsidP="007B034E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302C91" w:rsidRPr="00676F67" w:rsidRDefault="00302C91" w:rsidP="007B034E">
            <w:pPr>
              <w:jc w:val="center"/>
              <w:rPr>
                <w:color w:val="002060"/>
                <w:sz w:val="28"/>
                <w:szCs w:val="28"/>
              </w:rPr>
            </w:pPr>
            <w:r w:rsidRPr="00676F67">
              <w:rPr>
                <w:color w:val="002060"/>
                <w:sz w:val="28"/>
                <w:szCs w:val="28"/>
              </w:rPr>
              <w:t>100%</w:t>
            </w:r>
          </w:p>
        </w:tc>
      </w:tr>
      <w:tr w:rsidR="00302C91" w:rsidRPr="00676F67" w:rsidTr="007B034E">
        <w:tc>
          <w:tcPr>
            <w:tcW w:w="1101" w:type="dxa"/>
          </w:tcPr>
          <w:p w:rsidR="00302C91" w:rsidRPr="00676F67" w:rsidRDefault="000D3C32" w:rsidP="007B034E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02C91" w:rsidRPr="00676F67" w:rsidRDefault="00A90625" w:rsidP="007B034E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302C91" w:rsidRPr="00676F67" w:rsidRDefault="00302C91" w:rsidP="007B034E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02C91" w:rsidRPr="00676F67" w:rsidRDefault="00A90625" w:rsidP="007B034E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302C91" w:rsidRPr="00676F67" w:rsidRDefault="00A90625" w:rsidP="00595E9F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35,2</w:t>
            </w:r>
            <w:r w:rsidR="00676F67">
              <w:rPr>
                <w:color w:val="002060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302C91" w:rsidRPr="00676F67" w:rsidRDefault="00595E9F" w:rsidP="007B034E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02C91" w:rsidRPr="00676F67" w:rsidRDefault="00676F67" w:rsidP="007B034E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302C91" w:rsidRPr="00676F67" w:rsidRDefault="00595E9F" w:rsidP="007B034E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302C91" w:rsidRPr="00676F67" w:rsidRDefault="00302C91" w:rsidP="007B034E">
            <w:pPr>
              <w:jc w:val="center"/>
              <w:rPr>
                <w:color w:val="002060"/>
                <w:sz w:val="28"/>
                <w:szCs w:val="28"/>
              </w:rPr>
            </w:pPr>
            <w:r w:rsidRPr="00676F67">
              <w:rPr>
                <w:color w:val="002060"/>
                <w:sz w:val="28"/>
                <w:szCs w:val="28"/>
              </w:rPr>
              <w:t>100%</w:t>
            </w:r>
          </w:p>
        </w:tc>
      </w:tr>
    </w:tbl>
    <w:p w:rsidR="006F6D24" w:rsidRDefault="006F6D24" w:rsidP="006E119C">
      <w:pPr>
        <w:jc w:val="center"/>
        <w:rPr>
          <w:b/>
          <w:i/>
          <w:color w:val="17365D"/>
          <w:sz w:val="36"/>
          <w:szCs w:val="36"/>
          <w:u w:val="single"/>
        </w:rPr>
      </w:pPr>
    </w:p>
    <w:p w:rsidR="00595E9F" w:rsidRDefault="00595E9F" w:rsidP="006E119C">
      <w:pPr>
        <w:ind w:firstLine="540"/>
        <w:jc w:val="both"/>
      </w:pPr>
    </w:p>
    <w:p w:rsidR="00595E9F" w:rsidRDefault="00595E9F" w:rsidP="006E119C">
      <w:pPr>
        <w:ind w:firstLine="540"/>
        <w:jc w:val="both"/>
      </w:pPr>
    </w:p>
    <w:p w:rsidR="00595E9F" w:rsidRDefault="00595E9F" w:rsidP="006E119C">
      <w:pPr>
        <w:ind w:firstLine="540"/>
        <w:jc w:val="both"/>
        <w:rPr>
          <w:sz w:val="28"/>
          <w:szCs w:val="28"/>
        </w:rPr>
      </w:pPr>
    </w:p>
    <w:p w:rsidR="006E119C" w:rsidRPr="007459F7" w:rsidRDefault="006E119C" w:rsidP="006E1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3938">
        <w:rPr>
          <w:sz w:val="28"/>
          <w:szCs w:val="28"/>
        </w:rPr>
        <w:t xml:space="preserve">                    </w:t>
      </w:r>
    </w:p>
    <w:p w:rsidR="006E119C" w:rsidRPr="00B31E53" w:rsidRDefault="006E119C" w:rsidP="006E119C">
      <w:pPr>
        <w:ind w:left="540"/>
        <w:jc w:val="both"/>
        <w:rPr>
          <w:b/>
          <w:color w:val="000000"/>
          <w:sz w:val="28"/>
          <w:szCs w:val="28"/>
        </w:rPr>
      </w:pPr>
      <w:r w:rsidRPr="00E32B2C">
        <w:rPr>
          <w:b/>
          <w:color w:val="000000"/>
          <w:sz w:val="28"/>
          <w:szCs w:val="28"/>
        </w:rPr>
        <w:t xml:space="preserve">              </w:t>
      </w:r>
      <w:r>
        <w:rPr>
          <w:b/>
          <w:color w:val="000000"/>
          <w:sz w:val="28"/>
          <w:szCs w:val="28"/>
        </w:rPr>
        <w:t xml:space="preserve">        </w:t>
      </w:r>
      <w:r w:rsidRPr="00E32B2C">
        <w:rPr>
          <w:b/>
          <w:color w:val="000000"/>
          <w:sz w:val="28"/>
          <w:szCs w:val="28"/>
        </w:rPr>
        <w:t xml:space="preserve">     </w:t>
      </w:r>
      <w:r w:rsidR="007528BA" w:rsidRPr="00B31E53">
        <w:rPr>
          <w:b/>
          <w:color w:val="000000"/>
          <w:sz w:val="28"/>
          <w:szCs w:val="28"/>
        </w:rPr>
        <w:t>Выводы из</w:t>
      </w:r>
      <w:r w:rsidRPr="00B31E53">
        <w:rPr>
          <w:b/>
          <w:color w:val="000000"/>
          <w:sz w:val="28"/>
          <w:szCs w:val="28"/>
        </w:rPr>
        <w:t xml:space="preserve"> анализа качества обучения:</w:t>
      </w:r>
    </w:p>
    <w:p w:rsidR="006E119C" w:rsidRPr="00B31E53" w:rsidRDefault="006E119C" w:rsidP="006E119C">
      <w:pPr>
        <w:ind w:left="540"/>
        <w:jc w:val="both"/>
        <w:rPr>
          <w:b/>
          <w:color w:val="000000"/>
          <w:sz w:val="28"/>
          <w:szCs w:val="28"/>
        </w:rPr>
      </w:pPr>
    </w:p>
    <w:p w:rsidR="006E119C" w:rsidRPr="00AE07A8" w:rsidRDefault="006E119C" w:rsidP="00351875">
      <w:pPr>
        <w:numPr>
          <w:ilvl w:val="0"/>
          <w:numId w:val="6"/>
        </w:numPr>
        <w:rPr>
          <w:color w:val="000000"/>
          <w:sz w:val="28"/>
          <w:szCs w:val="28"/>
        </w:rPr>
      </w:pPr>
      <w:r w:rsidRPr="00B31E53">
        <w:rPr>
          <w:color w:val="000000"/>
          <w:sz w:val="28"/>
          <w:szCs w:val="28"/>
        </w:rPr>
        <w:t xml:space="preserve">в среднем качество </w:t>
      </w:r>
      <w:r w:rsidR="007528BA" w:rsidRPr="00B31E53">
        <w:rPr>
          <w:color w:val="000000"/>
          <w:sz w:val="28"/>
          <w:szCs w:val="28"/>
        </w:rPr>
        <w:t xml:space="preserve">обучения </w:t>
      </w:r>
      <w:r w:rsidR="007528BA">
        <w:rPr>
          <w:color w:val="000000"/>
          <w:sz w:val="28"/>
          <w:szCs w:val="28"/>
        </w:rPr>
        <w:t>по</w:t>
      </w:r>
      <w:r w:rsidRPr="00B31E53">
        <w:rPr>
          <w:color w:val="000000"/>
          <w:sz w:val="28"/>
          <w:szCs w:val="28"/>
        </w:rPr>
        <w:t xml:space="preserve"> начальной школе </w:t>
      </w:r>
      <w:r w:rsidRPr="00B31E53">
        <w:rPr>
          <w:rFonts w:ascii="Cambria" w:hAnsi="Cambria"/>
          <w:color w:val="000000"/>
          <w:sz w:val="28"/>
          <w:szCs w:val="28"/>
        </w:rPr>
        <w:t xml:space="preserve">составляет </w:t>
      </w:r>
      <w:r w:rsidR="00D5629B">
        <w:rPr>
          <w:rFonts w:ascii="Cambria" w:hAnsi="Cambria"/>
          <w:color w:val="000000"/>
          <w:sz w:val="28"/>
          <w:szCs w:val="28"/>
        </w:rPr>
        <w:t>35%</w:t>
      </w:r>
      <w:r w:rsidR="00AE07A8">
        <w:rPr>
          <w:rFonts w:ascii="Cambria" w:hAnsi="Cambria"/>
          <w:color w:val="000000"/>
          <w:sz w:val="28"/>
          <w:szCs w:val="28"/>
        </w:rPr>
        <w:t>.</w:t>
      </w:r>
    </w:p>
    <w:p w:rsidR="00D5629B" w:rsidRDefault="00D5629B" w:rsidP="00841849">
      <w:pPr>
        <w:pStyle w:val="ae"/>
        <w:ind w:left="720"/>
        <w:rPr>
          <w:b/>
          <w:sz w:val="28"/>
          <w:szCs w:val="28"/>
        </w:rPr>
      </w:pPr>
    </w:p>
    <w:p w:rsidR="006E119C" w:rsidRPr="000204D9" w:rsidRDefault="00D5629B" w:rsidP="00841849">
      <w:pPr>
        <w:pStyle w:val="ae"/>
        <w:ind w:left="720"/>
        <w:rPr>
          <w:sz w:val="28"/>
          <w:szCs w:val="28"/>
        </w:rPr>
      </w:pPr>
      <w:r w:rsidRPr="000204D9">
        <w:rPr>
          <w:sz w:val="28"/>
          <w:szCs w:val="28"/>
        </w:rPr>
        <w:t xml:space="preserve">     </w:t>
      </w:r>
      <w:r w:rsidR="007528BA" w:rsidRPr="000204D9">
        <w:rPr>
          <w:sz w:val="28"/>
          <w:szCs w:val="28"/>
        </w:rPr>
        <w:t>Администрации в</w:t>
      </w:r>
      <w:r w:rsidR="006E119C" w:rsidRPr="000204D9">
        <w:rPr>
          <w:sz w:val="28"/>
          <w:szCs w:val="28"/>
        </w:rPr>
        <w:t xml:space="preserve"> следующем учебном году следует усилить контроль работ</w:t>
      </w:r>
      <w:r w:rsidR="00CF5463" w:rsidRPr="000204D9">
        <w:rPr>
          <w:sz w:val="28"/>
          <w:szCs w:val="28"/>
        </w:rPr>
        <w:t>ы</w:t>
      </w:r>
      <w:r w:rsidR="006E119C" w:rsidRPr="000204D9">
        <w:rPr>
          <w:sz w:val="28"/>
          <w:szCs w:val="28"/>
        </w:rPr>
        <w:t xml:space="preserve"> со слабо мотивированными к обучению учащимися. Учителям продумать систему мероприятий по устранению</w:t>
      </w:r>
      <w:r w:rsidR="00CF5463" w:rsidRPr="000204D9">
        <w:rPr>
          <w:sz w:val="28"/>
          <w:szCs w:val="28"/>
        </w:rPr>
        <w:t xml:space="preserve"> </w:t>
      </w:r>
      <w:r w:rsidR="007528BA" w:rsidRPr="000204D9">
        <w:rPr>
          <w:sz w:val="28"/>
          <w:szCs w:val="28"/>
        </w:rPr>
        <w:t>не успешности</w:t>
      </w:r>
      <w:r w:rsidR="006E119C" w:rsidRPr="000204D9">
        <w:rPr>
          <w:sz w:val="28"/>
          <w:szCs w:val="28"/>
        </w:rPr>
        <w:t xml:space="preserve"> и повышению мотивации к обучению данных учащихся. Продумать индивидуальную работу с </w:t>
      </w:r>
      <w:r w:rsidR="007528BA" w:rsidRPr="000204D9">
        <w:rPr>
          <w:sz w:val="28"/>
          <w:szCs w:val="28"/>
        </w:rPr>
        <w:t>родителями.</w:t>
      </w:r>
      <w:r w:rsidR="006E119C" w:rsidRPr="000204D9">
        <w:rPr>
          <w:sz w:val="28"/>
          <w:szCs w:val="28"/>
        </w:rPr>
        <w:t xml:space="preserve"> </w:t>
      </w:r>
    </w:p>
    <w:p w:rsidR="006E119C" w:rsidRPr="000204D9" w:rsidRDefault="006E119C" w:rsidP="006E119C">
      <w:pPr>
        <w:ind w:left="900"/>
        <w:rPr>
          <w:sz w:val="28"/>
          <w:szCs w:val="28"/>
        </w:rPr>
      </w:pPr>
    </w:p>
    <w:p w:rsidR="00CF5463" w:rsidRPr="00293C54" w:rsidRDefault="00CF5463" w:rsidP="006E119C">
      <w:pPr>
        <w:ind w:left="900"/>
        <w:rPr>
          <w:b/>
          <w:sz w:val="28"/>
          <w:szCs w:val="28"/>
        </w:rPr>
      </w:pPr>
    </w:p>
    <w:p w:rsidR="006E119C" w:rsidRPr="00462B2D" w:rsidRDefault="006E119C" w:rsidP="006E119C">
      <w:pPr>
        <w:ind w:firstLine="540"/>
        <w:jc w:val="center"/>
        <w:rPr>
          <w:b/>
          <w:color w:val="333399"/>
          <w:sz w:val="28"/>
          <w:szCs w:val="28"/>
        </w:rPr>
      </w:pPr>
      <w:r w:rsidRPr="00462B2D">
        <w:rPr>
          <w:b/>
          <w:color w:val="333399"/>
          <w:sz w:val="28"/>
          <w:szCs w:val="28"/>
        </w:rPr>
        <w:t>Анализ учебной документации.</w:t>
      </w:r>
    </w:p>
    <w:p w:rsidR="006E119C" w:rsidRDefault="006E119C" w:rsidP="006E119C">
      <w:pPr>
        <w:ind w:firstLine="540"/>
        <w:jc w:val="both"/>
        <w:rPr>
          <w:b/>
          <w:sz w:val="28"/>
          <w:szCs w:val="28"/>
        </w:rPr>
      </w:pPr>
    </w:p>
    <w:p w:rsidR="006E119C" w:rsidRPr="00AA12BC" w:rsidRDefault="006E119C" w:rsidP="006E119C">
      <w:pPr>
        <w:ind w:firstLine="540"/>
        <w:jc w:val="both"/>
        <w:rPr>
          <w:sz w:val="28"/>
          <w:szCs w:val="28"/>
        </w:rPr>
      </w:pPr>
      <w:r w:rsidRPr="00AA12BC">
        <w:rPr>
          <w:sz w:val="28"/>
          <w:szCs w:val="28"/>
        </w:rPr>
        <w:t>Учебный план школы на 20</w:t>
      </w:r>
      <w:r>
        <w:rPr>
          <w:sz w:val="28"/>
          <w:szCs w:val="28"/>
        </w:rPr>
        <w:t>1</w:t>
      </w:r>
      <w:r w:rsidR="00A90625">
        <w:rPr>
          <w:sz w:val="28"/>
          <w:szCs w:val="28"/>
        </w:rPr>
        <w:t>6</w:t>
      </w:r>
      <w:r w:rsidRPr="00AA12BC">
        <w:rPr>
          <w:sz w:val="28"/>
          <w:szCs w:val="28"/>
        </w:rPr>
        <w:t>-20</w:t>
      </w:r>
      <w:r>
        <w:rPr>
          <w:sz w:val="28"/>
          <w:szCs w:val="28"/>
        </w:rPr>
        <w:t>1</w:t>
      </w:r>
      <w:r w:rsidR="00A90625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AA12BC">
        <w:rPr>
          <w:sz w:val="28"/>
          <w:szCs w:val="28"/>
        </w:rPr>
        <w:t xml:space="preserve">учебный год был составлен на основе </w:t>
      </w:r>
      <w:r>
        <w:rPr>
          <w:sz w:val="28"/>
          <w:szCs w:val="28"/>
        </w:rPr>
        <w:t>Федерального</w:t>
      </w:r>
      <w:r w:rsidRPr="00AA12BC">
        <w:rPr>
          <w:sz w:val="28"/>
          <w:szCs w:val="28"/>
        </w:rPr>
        <w:t xml:space="preserve"> базисного учебного плана, </w:t>
      </w:r>
      <w:r>
        <w:rPr>
          <w:sz w:val="28"/>
          <w:szCs w:val="28"/>
        </w:rPr>
        <w:t>в соответствии с требованиями ФГОС НОО</w:t>
      </w:r>
      <w:r w:rsidRPr="00AA12BC">
        <w:rPr>
          <w:sz w:val="28"/>
          <w:szCs w:val="28"/>
        </w:rPr>
        <w:t xml:space="preserve"> и рекомендаци</w:t>
      </w:r>
      <w:r>
        <w:rPr>
          <w:sz w:val="28"/>
          <w:szCs w:val="28"/>
        </w:rPr>
        <w:t>ями</w:t>
      </w:r>
      <w:r w:rsidRPr="00AA12BC">
        <w:rPr>
          <w:sz w:val="28"/>
          <w:szCs w:val="28"/>
        </w:rPr>
        <w:t xml:space="preserve"> нормативных документов по санитарно-гигиеническим требованиям. Во всех классах соблюдено распределение часов по базисному учебному плану на каждый базовый предмет образовательной области, соблюдено распределение часов на каждую образовательную область. </w:t>
      </w:r>
    </w:p>
    <w:p w:rsidR="006E119C" w:rsidRPr="00AA12BC" w:rsidRDefault="006E119C" w:rsidP="006E119C">
      <w:pPr>
        <w:ind w:firstLine="540"/>
        <w:jc w:val="both"/>
        <w:rPr>
          <w:sz w:val="28"/>
          <w:szCs w:val="28"/>
        </w:rPr>
      </w:pPr>
      <w:r w:rsidRPr="00AA12BC">
        <w:rPr>
          <w:sz w:val="28"/>
          <w:szCs w:val="28"/>
        </w:rPr>
        <w:t>Учебный план составлен с учётом предметов, изучаемых в системах и моделях</w:t>
      </w:r>
      <w:r>
        <w:rPr>
          <w:sz w:val="28"/>
          <w:szCs w:val="28"/>
        </w:rPr>
        <w:t>,</w:t>
      </w:r>
      <w:r w:rsidRPr="00AA12BC">
        <w:rPr>
          <w:sz w:val="28"/>
          <w:szCs w:val="28"/>
        </w:rPr>
        <w:t xml:space="preserve"> и методических рекомендаций по программам.</w:t>
      </w:r>
    </w:p>
    <w:p w:rsidR="006E119C" w:rsidRPr="00F240F6" w:rsidRDefault="006E119C" w:rsidP="006E11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528BA" w:rsidRPr="00F240F6">
        <w:rPr>
          <w:sz w:val="28"/>
          <w:szCs w:val="28"/>
        </w:rPr>
        <w:t>Проектная и</w:t>
      </w:r>
      <w:r w:rsidRPr="00F240F6">
        <w:rPr>
          <w:sz w:val="28"/>
          <w:szCs w:val="28"/>
        </w:rPr>
        <w:t xml:space="preserve"> внеурочная деятельность велись во внеаудиторное время и в дополнительном образовании по направлениям, предусмотренным ФГОС НОО. </w:t>
      </w:r>
    </w:p>
    <w:p w:rsidR="006E119C" w:rsidRPr="00AA12BC" w:rsidRDefault="006E119C" w:rsidP="006E119C">
      <w:pPr>
        <w:ind w:firstLine="540"/>
        <w:jc w:val="both"/>
        <w:rPr>
          <w:sz w:val="28"/>
          <w:szCs w:val="28"/>
        </w:rPr>
      </w:pPr>
      <w:r w:rsidRPr="00AA12BC">
        <w:rPr>
          <w:sz w:val="28"/>
          <w:szCs w:val="28"/>
        </w:rPr>
        <w:t>Учебный план выполнен по всем предметам, программный материал пройден во всех классах полностью.</w:t>
      </w:r>
    </w:p>
    <w:p w:rsidR="006E119C" w:rsidRPr="00AA12BC" w:rsidRDefault="006E119C" w:rsidP="006E119C">
      <w:pPr>
        <w:ind w:firstLine="540"/>
        <w:jc w:val="both"/>
        <w:rPr>
          <w:sz w:val="28"/>
          <w:szCs w:val="28"/>
        </w:rPr>
      </w:pPr>
      <w:r w:rsidRPr="00AA12BC">
        <w:rPr>
          <w:sz w:val="28"/>
          <w:szCs w:val="28"/>
        </w:rPr>
        <w:t xml:space="preserve"> Согласно плану ВШК систематически проводилась проверка классных журналов, рабочих и контрольных </w:t>
      </w:r>
      <w:r w:rsidR="007528BA" w:rsidRPr="00AA12BC">
        <w:rPr>
          <w:sz w:val="28"/>
          <w:szCs w:val="28"/>
        </w:rPr>
        <w:t>тетрадей по</w:t>
      </w:r>
      <w:r w:rsidRPr="00AA12BC">
        <w:rPr>
          <w:sz w:val="28"/>
          <w:szCs w:val="28"/>
        </w:rPr>
        <w:t xml:space="preserve"> русскому языку и математике, дневников </w:t>
      </w:r>
      <w:r w:rsidR="007528BA" w:rsidRPr="00AA12BC">
        <w:rPr>
          <w:sz w:val="28"/>
          <w:szCs w:val="28"/>
        </w:rPr>
        <w:t>учащихся</w:t>
      </w:r>
      <w:r w:rsidR="007528BA">
        <w:rPr>
          <w:sz w:val="28"/>
          <w:szCs w:val="28"/>
        </w:rPr>
        <w:t>, замечания</w:t>
      </w:r>
      <w:r>
        <w:rPr>
          <w:sz w:val="28"/>
          <w:szCs w:val="28"/>
        </w:rPr>
        <w:t xml:space="preserve"> устранялись своевременно.</w:t>
      </w:r>
    </w:p>
    <w:p w:rsidR="00A03056" w:rsidRDefault="007528BA" w:rsidP="006E119C">
      <w:pPr>
        <w:ind w:firstLine="540"/>
        <w:jc w:val="both"/>
        <w:rPr>
          <w:sz w:val="28"/>
          <w:szCs w:val="28"/>
        </w:rPr>
      </w:pPr>
      <w:r w:rsidRPr="00AA12BC">
        <w:rPr>
          <w:sz w:val="28"/>
          <w:szCs w:val="28"/>
        </w:rPr>
        <w:t>Проверка классных</w:t>
      </w:r>
      <w:r w:rsidR="006E119C" w:rsidRPr="00AA12BC">
        <w:rPr>
          <w:sz w:val="28"/>
          <w:szCs w:val="28"/>
        </w:rPr>
        <w:t xml:space="preserve"> журналов показала, что классные </w:t>
      </w:r>
      <w:r w:rsidRPr="00AA12BC">
        <w:rPr>
          <w:sz w:val="28"/>
          <w:szCs w:val="28"/>
        </w:rPr>
        <w:t xml:space="preserve">руководители </w:t>
      </w:r>
      <w:r>
        <w:rPr>
          <w:sz w:val="28"/>
          <w:szCs w:val="28"/>
        </w:rPr>
        <w:t>и</w:t>
      </w:r>
      <w:r w:rsidR="006E119C">
        <w:rPr>
          <w:sz w:val="28"/>
          <w:szCs w:val="28"/>
        </w:rPr>
        <w:t xml:space="preserve"> учителя-предметники, работающие в классах 1 уровня, в основном</w:t>
      </w:r>
      <w:r w:rsidR="00CF5463">
        <w:rPr>
          <w:sz w:val="28"/>
          <w:szCs w:val="28"/>
        </w:rPr>
        <w:t>,</w:t>
      </w:r>
      <w:r w:rsidR="006E119C">
        <w:rPr>
          <w:sz w:val="28"/>
          <w:szCs w:val="28"/>
        </w:rPr>
        <w:t xml:space="preserve"> </w:t>
      </w:r>
      <w:r w:rsidR="006E119C" w:rsidRPr="00AA12BC">
        <w:rPr>
          <w:sz w:val="28"/>
          <w:szCs w:val="28"/>
        </w:rPr>
        <w:t>в этом году повысили культуру ведения журналов</w:t>
      </w:r>
      <w:r w:rsidR="006E119C">
        <w:rPr>
          <w:sz w:val="28"/>
          <w:szCs w:val="28"/>
        </w:rPr>
        <w:t xml:space="preserve">. Все замечания по ведению журналов доводились до сведения учителей, обсуждались на планерках и заседаниях МО, </w:t>
      </w:r>
      <w:r w:rsidR="00F46662">
        <w:rPr>
          <w:sz w:val="28"/>
          <w:szCs w:val="28"/>
        </w:rPr>
        <w:t xml:space="preserve">недочеты </w:t>
      </w:r>
      <w:r w:rsidR="006E119C">
        <w:rPr>
          <w:sz w:val="28"/>
          <w:szCs w:val="28"/>
        </w:rPr>
        <w:t>устранялись своевременно.</w:t>
      </w:r>
    </w:p>
    <w:p w:rsidR="006E119C" w:rsidRDefault="006E119C" w:rsidP="006E1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A12BC">
        <w:rPr>
          <w:sz w:val="28"/>
          <w:szCs w:val="28"/>
        </w:rPr>
        <w:t xml:space="preserve"> </w:t>
      </w:r>
    </w:p>
    <w:p w:rsidR="006E119C" w:rsidRDefault="006E119C" w:rsidP="006E119C">
      <w:pPr>
        <w:ind w:firstLine="540"/>
        <w:jc w:val="both"/>
        <w:rPr>
          <w:sz w:val="28"/>
          <w:szCs w:val="28"/>
        </w:rPr>
      </w:pPr>
    </w:p>
    <w:p w:rsidR="00A90625" w:rsidRDefault="00A90625" w:rsidP="006E119C">
      <w:pPr>
        <w:ind w:firstLine="540"/>
        <w:jc w:val="both"/>
        <w:rPr>
          <w:sz w:val="28"/>
          <w:szCs w:val="28"/>
        </w:rPr>
      </w:pPr>
    </w:p>
    <w:p w:rsidR="006E119C" w:rsidRPr="00661380" w:rsidRDefault="00A90625" w:rsidP="006E119C">
      <w:pPr>
        <w:ind w:firstLine="540"/>
        <w:jc w:val="both"/>
        <w:rPr>
          <w:color w:val="9933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</w:t>
      </w:r>
      <w:r w:rsidR="006E119C" w:rsidRPr="00AA12BC">
        <w:rPr>
          <w:sz w:val="28"/>
          <w:szCs w:val="28"/>
        </w:rPr>
        <w:t xml:space="preserve"> </w:t>
      </w:r>
      <w:r w:rsidR="006E119C" w:rsidRPr="00661380">
        <w:rPr>
          <w:color w:val="333399"/>
          <w:sz w:val="28"/>
          <w:szCs w:val="28"/>
        </w:rPr>
        <w:t>Однако следует отметить имеющиеся недостатки</w:t>
      </w:r>
      <w:r w:rsidR="006E119C" w:rsidRPr="00661380">
        <w:rPr>
          <w:color w:val="993300"/>
          <w:sz w:val="28"/>
          <w:szCs w:val="28"/>
        </w:rPr>
        <w:t>:</w:t>
      </w:r>
    </w:p>
    <w:p w:rsidR="006E119C" w:rsidRPr="00E32B2C" w:rsidRDefault="006E119C" w:rsidP="00351875">
      <w:pPr>
        <w:numPr>
          <w:ilvl w:val="0"/>
          <w:numId w:val="2"/>
        </w:numPr>
        <w:ind w:hanging="720"/>
        <w:jc w:val="both"/>
        <w:rPr>
          <w:color w:val="000000"/>
          <w:sz w:val="28"/>
          <w:szCs w:val="28"/>
        </w:rPr>
      </w:pPr>
      <w:r w:rsidRPr="00E32B2C">
        <w:rPr>
          <w:color w:val="000000"/>
          <w:sz w:val="28"/>
          <w:szCs w:val="28"/>
        </w:rPr>
        <w:t>не все учителя проводят разнообразную письменную работу на уроках, привлекают дополнительный материал развивающего характера, недостаточно проводится творческих работ, мини-сочинений;</w:t>
      </w:r>
    </w:p>
    <w:p w:rsidR="006E119C" w:rsidRPr="00D5629B" w:rsidRDefault="006E119C" w:rsidP="00351875">
      <w:pPr>
        <w:numPr>
          <w:ilvl w:val="0"/>
          <w:numId w:val="2"/>
        </w:numPr>
        <w:ind w:hanging="720"/>
        <w:jc w:val="both"/>
        <w:rPr>
          <w:color w:val="000000"/>
          <w:sz w:val="28"/>
          <w:szCs w:val="28"/>
        </w:rPr>
      </w:pPr>
      <w:r w:rsidRPr="00D5629B">
        <w:rPr>
          <w:color w:val="000000"/>
          <w:sz w:val="28"/>
          <w:szCs w:val="28"/>
        </w:rPr>
        <w:t>нет системы в работе над ошибками или пров</w:t>
      </w:r>
      <w:r w:rsidR="00D5629B">
        <w:rPr>
          <w:color w:val="000000"/>
          <w:sz w:val="28"/>
          <w:szCs w:val="28"/>
        </w:rPr>
        <w:t xml:space="preserve">одится </w:t>
      </w:r>
      <w:r w:rsidR="007528BA">
        <w:rPr>
          <w:color w:val="000000"/>
          <w:sz w:val="28"/>
          <w:szCs w:val="28"/>
        </w:rPr>
        <w:t>она не</w:t>
      </w:r>
      <w:r w:rsidR="00D5629B">
        <w:rPr>
          <w:color w:val="000000"/>
          <w:sz w:val="28"/>
          <w:szCs w:val="28"/>
        </w:rPr>
        <w:t xml:space="preserve"> всегда, </w:t>
      </w:r>
      <w:r w:rsidRPr="00D5629B">
        <w:rPr>
          <w:color w:val="000000"/>
          <w:sz w:val="28"/>
          <w:szCs w:val="28"/>
        </w:rPr>
        <w:t xml:space="preserve">некачественная проверка тетрадей для контрольных работ по русскому языку и </w:t>
      </w:r>
      <w:r w:rsidR="007528BA" w:rsidRPr="00D5629B">
        <w:rPr>
          <w:color w:val="000000"/>
          <w:sz w:val="28"/>
          <w:szCs w:val="28"/>
        </w:rPr>
        <w:t>математике иногда</w:t>
      </w:r>
      <w:r w:rsidRPr="00D5629B">
        <w:rPr>
          <w:color w:val="000000"/>
          <w:sz w:val="28"/>
          <w:szCs w:val="28"/>
        </w:rPr>
        <w:t xml:space="preserve"> приводит к необъективному выставлению отметок,</w:t>
      </w:r>
    </w:p>
    <w:p w:rsidR="006E119C" w:rsidRPr="009E5E13" w:rsidRDefault="006E119C" w:rsidP="00351875">
      <w:pPr>
        <w:numPr>
          <w:ilvl w:val="0"/>
          <w:numId w:val="2"/>
        </w:numPr>
        <w:ind w:hanging="720"/>
        <w:jc w:val="both"/>
        <w:rPr>
          <w:color w:val="000000"/>
          <w:sz w:val="28"/>
          <w:szCs w:val="28"/>
        </w:rPr>
      </w:pPr>
      <w:r w:rsidRPr="009E5E13">
        <w:rPr>
          <w:color w:val="000000"/>
          <w:sz w:val="28"/>
          <w:szCs w:val="28"/>
        </w:rPr>
        <w:t xml:space="preserve"> нерегулярно проводится индивидуальная работа с учащимися по улучшению каллиграфии</w:t>
      </w:r>
      <w:r>
        <w:rPr>
          <w:color w:val="000000"/>
          <w:sz w:val="28"/>
          <w:szCs w:val="28"/>
        </w:rPr>
        <w:t>,</w:t>
      </w:r>
      <w:r w:rsidRPr="009E5E13">
        <w:rPr>
          <w:color w:val="000000"/>
          <w:sz w:val="28"/>
          <w:szCs w:val="28"/>
        </w:rPr>
        <w:t xml:space="preserve"> </w:t>
      </w:r>
    </w:p>
    <w:p w:rsidR="006E119C" w:rsidRDefault="006E119C" w:rsidP="00351875">
      <w:pPr>
        <w:numPr>
          <w:ilvl w:val="0"/>
          <w:numId w:val="2"/>
        </w:numPr>
        <w:ind w:hanging="720"/>
        <w:jc w:val="both"/>
        <w:rPr>
          <w:color w:val="000000"/>
          <w:sz w:val="28"/>
          <w:szCs w:val="28"/>
        </w:rPr>
      </w:pPr>
      <w:r w:rsidRPr="009E5E13">
        <w:rPr>
          <w:color w:val="000000"/>
          <w:sz w:val="28"/>
          <w:szCs w:val="28"/>
        </w:rPr>
        <w:t>н</w:t>
      </w:r>
      <w:r w:rsidRPr="00E32B2C">
        <w:rPr>
          <w:color w:val="000000"/>
          <w:sz w:val="28"/>
          <w:szCs w:val="28"/>
        </w:rPr>
        <w:t xml:space="preserve">е во всех классах соблюдается единый орфографический режим </w:t>
      </w:r>
    </w:p>
    <w:p w:rsidR="00D5629B" w:rsidRDefault="00D5629B" w:rsidP="006E119C">
      <w:pPr>
        <w:ind w:firstLine="540"/>
        <w:jc w:val="both"/>
        <w:rPr>
          <w:color w:val="000000"/>
          <w:sz w:val="28"/>
          <w:szCs w:val="28"/>
        </w:rPr>
      </w:pPr>
    </w:p>
    <w:p w:rsidR="006E119C" w:rsidRPr="00AA12BC" w:rsidRDefault="006E119C" w:rsidP="006E119C">
      <w:pPr>
        <w:ind w:firstLine="540"/>
        <w:jc w:val="both"/>
        <w:rPr>
          <w:sz w:val="28"/>
          <w:szCs w:val="28"/>
        </w:rPr>
      </w:pPr>
      <w:r w:rsidRPr="00AA12BC">
        <w:rPr>
          <w:sz w:val="28"/>
          <w:szCs w:val="28"/>
        </w:rPr>
        <w:t>Работа учителей с дневниками ведётся более успешно, чем в прошлом году, все замечания и предложения, данные при проверках, учитываются, более грамотно ведутся записи домашних заданий, налажен контроль просмотр</w:t>
      </w:r>
      <w:r w:rsidR="00A03056">
        <w:rPr>
          <w:sz w:val="28"/>
          <w:szCs w:val="28"/>
        </w:rPr>
        <w:t>а</w:t>
      </w:r>
      <w:r w:rsidRPr="00AA12BC">
        <w:rPr>
          <w:sz w:val="28"/>
          <w:szCs w:val="28"/>
        </w:rPr>
        <w:t xml:space="preserve"> дневников родителями, систематически выставляются отметки текущего контроля. </w:t>
      </w:r>
    </w:p>
    <w:p w:rsidR="006E119C" w:rsidRDefault="006E119C" w:rsidP="006E119C">
      <w:pPr>
        <w:pStyle w:val="a6"/>
        <w:ind w:firstLine="426"/>
        <w:rPr>
          <w:b/>
          <w:color w:val="333399"/>
        </w:rPr>
      </w:pPr>
      <w:r w:rsidRPr="00462B2D">
        <w:rPr>
          <w:b/>
          <w:color w:val="333399"/>
        </w:rPr>
        <w:t xml:space="preserve">                      </w:t>
      </w:r>
    </w:p>
    <w:p w:rsidR="006E119C" w:rsidRPr="00E420A3" w:rsidRDefault="00A90625" w:rsidP="00A90625">
      <w:pPr>
        <w:pStyle w:val="a6"/>
        <w:ind w:firstLine="426"/>
        <w:rPr>
          <w:b/>
          <w:color w:val="0000FF"/>
        </w:rPr>
      </w:pPr>
      <w:r>
        <w:rPr>
          <w:b/>
          <w:color w:val="0000FF"/>
        </w:rPr>
        <w:t xml:space="preserve">                Учебно-воспитательный процесс р</w:t>
      </w:r>
      <w:r w:rsidR="006E119C">
        <w:rPr>
          <w:b/>
          <w:color w:val="0000FF"/>
        </w:rPr>
        <w:t xml:space="preserve">еализация </w:t>
      </w:r>
      <w:r w:rsidR="007528BA">
        <w:rPr>
          <w:b/>
          <w:color w:val="0000FF"/>
        </w:rPr>
        <w:t>ФГОС НОО</w:t>
      </w:r>
    </w:p>
    <w:p w:rsidR="006E119C" w:rsidRDefault="006E119C" w:rsidP="006E119C">
      <w:pPr>
        <w:pStyle w:val="a6"/>
        <w:ind w:firstLine="540"/>
        <w:rPr>
          <w:color w:val="993300"/>
        </w:rPr>
      </w:pPr>
    </w:p>
    <w:p w:rsidR="006E119C" w:rsidRDefault="006E119C" w:rsidP="006E119C">
      <w:pPr>
        <w:pStyle w:val="a6"/>
        <w:ind w:firstLine="540"/>
      </w:pPr>
      <w:r w:rsidRPr="00AA12BC">
        <w:t>В первых классах в сентябре и октябре месяце проводилось по 3 урока в день по 35 минут, четвертые уроки проводились в виде нетрадиционных занятий, как правило, на свежем воздухе.</w:t>
      </w:r>
    </w:p>
    <w:p w:rsidR="006E119C" w:rsidRDefault="006E119C" w:rsidP="006E119C">
      <w:pPr>
        <w:pStyle w:val="a6"/>
        <w:ind w:firstLine="540"/>
      </w:pPr>
      <w:r w:rsidRPr="00AA12BC">
        <w:t xml:space="preserve">  В обучении учащихся широко использовался </w:t>
      </w:r>
      <w:r>
        <w:t xml:space="preserve">системно-деятельностный </w:t>
      </w:r>
      <w:r w:rsidRPr="00AA12BC">
        <w:t xml:space="preserve">подход и здоровьесберегающие технологии.  </w:t>
      </w:r>
      <w:r w:rsidR="007528BA" w:rsidRPr="00AA12BC">
        <w:t>Перегрузок,</w:t>
      </w:r>
      <w:r w:rsidRPr="00AA12BC">
        <w:t xml:space="preserve"> учащихся в течение учебн</w:t>
      </w:r>
      <w:r w:rsidR="00D5629B">
        <w:t xml:space="preserve">ого года не было, объем </w:t>
      </w:r>
      <w:r w:rsidRPr="00AA12BC">
        <w:t xml:space="preserve">домашних заданий всегда был оптимальным и не превышал </w:t>
      </w:r>
      <w:r>
        <w:t xml:space="preserve">1\3 </w:t>
      </w:r>
      <w:r w:rsidRPr="00AA12BC">
        <w:t xml:space="preserve">объема материала, изученного на уроке. Первые классы обучались </w:t>
      </w:r>
      <w:r>
        <w:t xml:space="preserve">весь год </w:t>
      </w:r>
      <w:r w:rsidRPr="00AA12BC">
        <w:t xml:space="preserve">без домашних заданий. </w:t>
      </w:r>
    </w:p>
    <w:p w:rsidR="006E119C" w:rsidRDefault="006E119C" w:rsidP="00D5629B">
      <w:pPr>
        <w:pStyle w:val="a6"/>
        <w:tabs>
          <w:tab w:val="center" w:pos="5503"/>
        </w:tabs>
        <w:ind w:firstLine="540"/>
      </w:pPr>
      <w:r>
        <w:t xml:space="preserve"> </w:t>
      </w:r>
      <w:r w:rsidR="00D5629B">
        <w:tab/>
      </w:r>
    </w:p>
    <w:p w:rsidR="006E119C" w:rsidRPr="00D03B89" w:rsidRDefault="006E119C" w:rsidP="006E119C">
      <w:pPr>
        <w:pStyle w:val="ab"/>
        <w:rPr>
          <w:sz w:val="28"/>
          <w:szCs w:val="28"/>
        </w:rPr>
      </w:pPr>
      <w:r w:rsidRPr="00D03B89">
        <w:rPr>
          <w:sz w:val="28"/>
          <w:szCs w:val="28"/>
        </w:rPr>
        <w:t xml:space="preserve">Процесс обучения строится с использованием гибких </w:t>
      </w:r>
      <w:r w:rsidR="007528BA" w:rsidRPr="00D03B89">
        <w:rPr>
          <w:sz w:val="28"/>
          <w:szCs w:val="28"/>
        </w:rPr>
        <w:t>форм организации</w:t>
      </w:r>
      <w:r w:rsidRPr="00D03B89">
        <w:rPr>
          <w:sz w:val="28"/>
          <w:szCs w:val="28"/>
        </w:rPr>
        <w:t xml:space="preserve"> учебно-воспитательного процесса, способствующих формированию интеллекта, навыков исследовательского труда, ориентированных на личностные способности учащихся и их развитие</w:t>
      </w:r>
      <w:r>
        <w:rPr>
          <w:sz w:val="28"/>
          <w:szCs w:val="28"/>
        </w:rPr>
        <w:t>.</w:t>
      </w:r>
    </w:p>
    <w:p w:rsidR="006E119C" w:rsidRDefault="007528BA" w:rsidP="006E119C">
      <w:pPr>
        <w:pStyle w:val="ab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Р</w:t>
      </w:r>
      <w:r w:rsidRPr="00D03B89">
        <w:rPr>
          <w:rFonts w:eastAsia="Calibri"/>
          <w:iCs/>
          <w:sz w:val="28"/>
          <w:szCs w:val="28"/>
        </w:rPr>
        <w:t>азработан</w:t>
      </w:r>
      <w:r>
        <w:rPr>
          <w:rFonts w:eastAsia="Calibri"/>
          <w:iCs/>
          <w:sz w:val="28"/>
          <w:szCs w:val="28"/>
        </w:rPr>
        <w:t>н</w:t>
      </w:r>
      <w:r w:rsidRPr="00D03B89">
        <w:rPr>
          <w:rFonts w:eastAsia="Calibri"/>
          <w:iCs/>
          <w:sz w:val="28"/>
          <w:szCs w:val="28"/>
        </w:rPr>
        <w:t>а</w:t>
      </w:r>
      <w:r>
        <w:rPr>
          <w:rFonts w:eastAsia="Calibri"/>
          <w:iCs/>
          <w:sz w:val="28"/>
          <w:szCs w:val="28"/>
        </w:rPr>
        <w:t xml:space="preserve">я </w:t>
      </w:r>
      <w:r w:rsidRPr="00D03B89">
        <w:rPr>
          <w:rFonts w:eastAsia="Calibri"/>
          <w:iCs/>
          <w:sz w:val="28"/>
          <w:szCs w:val="28"/>
        </w:rPr>
        <w:t>коллективом</w:t>
      </w:r>
      <w:r w:rsidR="006E119C" w:rsidRPr="00D03B89">
        <w:rPr>
          <w:rFonts w:eastAsia="Calibri"/>
          <w:iCs/>
          <w:sz w:val="28"/>
          <w:szCs w:val="28"/>
        </w:rPr>
        <w:t xml:space="preserve"> </w:t>
      </w:r>
      <w:r w:rsidRPr="00D03B89">
        <w:rPr>
          <w:rFonts w:eastAsia="Calibri"/>
          <w:iCs/>
          <w:sz w:val="28"/>
          <w:szCs w:val="28"/>
        </w:rPr>
        <w:t xml:space="preserve">педагогов </w:t>
      </w:r>
      <w:r>
        <w:rPr>
          <w:rFonts w:eastAsia="Calibri"/>
          <w:iCs/>
          <w:sz w:val="28"/>
          <w:szCs w:val="28"/>
        </w:rPr>
        <w:t>ООП</w:t>
      </w:r>
      <w:r w:rsidR="00700CE4">
        <w:rPr>
          <w:rFonts w:eastAsia="Calibri"/>
          <w:iCs/>
          <w:sz w:val="28"/>
          <w:szCs w:val="28"/>
        </w:rPr>
        <w:t xml:space="preserve"> НОО</w:t>
      </w:r>
      <w:r w:rsidR="006E119C" w:rsidRPr="00D03B89">
        <w:rPr>
          <w:rFonts w:eastAsia="Calibri"/>
          <w:iCs/>
          <w:sz w:val="28"/>
          <w:szCs w:val="28"/>
        </w:rPr>
        <w:t xml:space="preserve"> </w:t>
      </w:r>
      <w:r w:rsidR="00D77E53">
        <w:rPr>
          <w:rFonts w:eastAsia="Calibri"/>
          <w:iCs/>
          <w:sz w:val="28"/>
          <w:szCs w:val="28"/>
        </w:rPr>
        <w:t>к</w:t>
      </w:r>
      <w:r w:rsidR="006E119C">
        <w:rPr>
          <w:rFonts w:eastAsia="Calibri"/>
          <w:iCs/>
          <w:sz w:val="28"/>
          <w:szCs w:val="28"/>
        </w:rPr>
        <w:t xml:space="preserve">аждый </w:t>
      </w:r>
      <w:r>
        <w:rPr>
          <w:rFonts w:eastAsia="Calibri"/>
          <w:iCs/>
          <w:sz w:val="28"/>
          <w:szCs w:val="28"/>
        </w:rPr>
        <w:t>год корректируется</w:t>
      </w:r>
      <w:r w:rsidR="00D77E53">
        <w:rPr>
          <w:rFonts w:eastAsia="Calibri"/>
          <w:iCs/>
          <w:sz w:val="28"/>
          <w:szCs w:val="28"/>
        </w:rPr>
        <w:t>,</w:t>
      </w:r>
      <w:r w:rsidR="006E119C">
        <w:rPr>
          <w:rFonts w:eastAsia="Calibri"/>
          <w:iCs/>
          <w:sz w:val="28"/>
          <w:szCs w:val="28"/>
        </w:rPr>
        <w:t xml:space="preserve"> вносятся уточнения и дополнения, меняется учебный план.</w:t>
      </w:r>
    </w:p>
    <w:p w:rsidR="006E119C" w:rsidRPr="00D03B89" w:rsidRDefault="006E119C" w:rsidP="006E119C">
      <w:pPr>
        <w:rPr>
          <w:b/>
          <w:i/>
          <w:color w:val="000000"/>
          <w:sz w:val="28"/>
          <w:szCs w:val="28"/>
        </w:rPr>
      </w:pPr>
      <w:r w:rsidRPr="00D03B89">
        <w:rPr>
          <w:b/>
          <w:i/>
          <w:color w:val="000000"/>
          <w:sz w:val="28"/>
          <w:szCs w:val="28"/>
        </w:rPr>
        <w:t>Все учебники и рабочие тетради соответствуют новым стандартам.</w:t>
      </w:r>
    </w:p>
    <w:p w:rsidR="006E119C" w:rsidRPr="00F42CEA" w:rsidRDefault="006E119C" w:rsidP="00D5629B">
      <w:pPr>
        <w:pStyle w:val="ae"/>
        <w:rPr>
          <w:color w:val="000000"/>
          <w:sz w:val="28"/>
          <w:szCs w:val="28"/>
        </w:rPr>
      </w:pPr>
    </w:p>
    <w:p w:rsidR="006E119C" w:rsidRDefault="00D5629B" w:rsidP="006E119C">
      <w:pPr>
        <w:pStyle w:val="ae"/>
        <w:ind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E119C" w:rsidRPr="00D03B89">
        <w:rPr>
          <w:color w:val="000000"/>
          <w:sz w:val="28"/>
          <w:szCs w:val="28"/>
        </w:rPr>
        <w:t xml:space="preserve">. </w:t>
      </w:r>
      <w:r w:rsidR="006E119C">
        <w:rPr>
          <w:color w:val="000000"/>
          <w:sz w:val="28"/>
          <w:szCs w:val="28"/>
        </w:rPr>
        <w:t xml:space="preserve"> </w:t>
      </w:r>
      <w:r w:rsidR="006E119C" w:rsidRPr="00D03B89">
        <w:rPr>
          <w:color w:val="000000"/>
          <w:sz w:val="28"/>
          <w:szCs w:val="28"/>
        </w:rPr>
        <w:t xml:space="preserve">На уроках учителя активно используют системно </w:t>
      </w:r>
      <w:r w:rsidR="00D77E53">
        <w:rPr>
          <w:color w:val="000000"/>
          <w:sz w:val="28"/>
          <w:szCs w:val="28"/>
        </w:rPr>
        <w:t>–</w:t>
      </w:r>
      <w:r w:rsidR="006E119C" w:rsidRPr="00D03B89">
        <w:rPr>
          <w:color w:val="000000"/>
          <w:sz w:val="28"/>
          <w:szCs w:val="28"/>
        </w:rPr>
        <w:t xml:space="preserve"> </w:t>
      </w:r>
      <w:r w:rsidR="007528BA" w:rsidRPr="00D03B89">
        <w:rPr>
          <w:color w:val="000000"/>
          <w:sz w:val="28"/>
          <w:szCs w:val="28"/>
        </w:rPr>
        <w:t>деятельностный</w:t>
      </w:r>
      <w:r w:rsidR="007528BA">
        <w:rPr>
          <w:color w:val="000000"/>
          <w:sz w:val="28"/>
          <w:szCs w:val="28"/>
        </w:rPr>
        <w:t xml:space="preserve"> </w:t>
      </w:r>
      <w:r w:rsidR="007528BA" w:rsidRPr="00D03B89">
        <w:rPr>
          <w:color w:val="000000"/>
          <w:sz w:val="28"/>
          <w:szCs w:val="28"/>
        </w:rPr>
        <w:t>подход в</w:t>
      </w:r>
      <w:r w:rsidR="006E119C" w:rsidRPr="00D03B89">
        <w:rPr>
          <w:color w:val="000000"/>
          <w:sz w:val="28"/>
          <w:szCs w:val="28"/>
        </w:rPr>
        <w:t xml:space="preserve"> обучении, формируют универсальные учебные действия. </w:t>
      </w:r>
    </w:p>
    <w:p w:rsidR="006E119C" w:rsidRDefault="006E119C" w:rsidP="006E119C">
      <w:pPr>
        <w:pStyle w:val="a6"/>
        <w:ind w:firstLine="426"/>
        <w:rPr>
          <w:b/>
          <w:szCs w:val="28"/>
        </w:rPr>
      </w:pPr>
      <w:r>
        <w:rPr>
          <w:b/>
          <w:szCs w:val="28"/>
        </w:rPr>
        <w:t xml:space="preserve">                                  </w:t>
      </w:r>
    </w:p>
    <w:p w:rsidR="006E119C" w:rsidRPr="008671EC" w:rsidRDefault="006E119C" w:rsidP="008671EC">
      <w:pPr>
        <w:pStyle w:val="a6"/>
        <w:ind w:firstLine="0"/>
        <w:jc w:val="center"/>
        <w:rPr>
          <w:b/>
        </w:rPr>
      </w:pPr>
      <w:r w:rsidRPr="008671EC">
        <w:rPr>
          <w:b/>
          <w:color w:val="333399"/>
        </w:rPr>
        <w:t>Итоговые результаты по русскому языку за 201</w:t>
      </w:r>
      <w:r w:rsidR="00A90625">
        <w:rPr>
          <w:b/>
          <w:color w:val="333399"/>
        </w:rPr>
        <w:t>6</w:t>
      </w:r>
      <w:r w:rsidRPr="008671EC">
        <w:rPr>
          <w:b/>
          <w:color w:val="333399"/>
        </w:rPr>
        <w:t xml:space="preserve"> – 201</w:t>
      </w:r>
      <w:r w:rsidR="00A90625">
        <w:rPr>
          <w:b/>
          <w:color w:val="333399"/>
        </w:rPr>
        <w:t>7</w:t>
      </w:r>
      <w:r w:rsidRPr="008671EC">
        <w:rPr>
          <w:b/>
          <w:color w:val="333399"/>
        </w:rPr>
        <w:t xml:space="preserve"> учебный год.</w:t>
      </w:r>
    </w:p>
    <w:p w:rsidR="006E119C" w:rsidRPr="008671EC" w:rsidRDefault="006E119C" w:rsidP="006E119C">
      <w:pPr>
        <w:pStyle w:val="a6"/>
        <w:ind w:firstLine="0"/>
        <w:rPr>
          <w:b/>
          <w:color w:val="333399"/>
        </w:rPr>
      </w:pPr>
      <w:r w:rsidRPr="008671EC">
        <w:t xml:space="preserve">                                                                                                         </w:t>
      </w:r>
    </w:p>
    <w:tbl>
      <w:tblPr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2118"/>
        <w:gridCol w:w="1112"/>
        <w:gridCol w:w="1362"/>
        <w:gridCol w:w="1362"/>
        <w:gridCol w:w="2342"/>
      </w:tblGrid>
      <w:tr w:rsidR="006E119C" w:rsidRPr="008671EC" w:rsidTr="007B034E">
        <w:tc>
          <w:tcPr>
            <w:tcW w:w="852" w:type="pct"/>
          </w:tcPr>
          <w:p w:rsidR="006E119C" w:rsidRPr="00B00B4B" w:rsidRDefault="006E119C" w:rsidP="007B034E">
            <w:pPr>
              <w:rPr>
                <w:sz w:val="28"/>
                <w:szCs w:val="28"/>
              </w:rPr>
            </w:pPr>
            <w:r w:rsidRPr="00B00B4B">
              <w:rPr>
                <w:sz w:val="28"/>
                <w:szCs w:val="28"/>
              </w:rPr>
              <w:t>Класс</w:t>
            </w:r>
          </w:p>
        </w:tc>
        <w:tc>
          <w:tcPr>
            <w:tcW w:w="1059" w:type="pct"/>
          </w:tcPr>
          <w:p w:rsidR="006E119C" w:rsidRPr="00B00B4B" w:rsidRDefault="006E119C" w:rsidP="007B034E">
            <w:pPr>
              <w:rPr>
                <w:sz w:val="28"/>
                <w:szCs w:val="28"/>
              </w:rPr>
            </w:pPr>
          </w:p>
        </w:tc>
        <w:tc>
          <w:tcPr>
            <w:tcW w:w="3089" w:type="pct"/>
            <w:gridSpan w:val="4"/>
          </w:tcPr>
          <w:p w:rsidR="006E119C" w:rsidRPr="00B00B4B" w:rsidRDefault="006E119C" w:rsidP="007B034E">
            <w:pPr>
              <w:rPr>
                <w:sz w:val="28"/>
                <w:szCs w:val="28"/>
              </w:rPr>
            </w:pPr>
            <w:r w:rsidRPr="00B00B4B">
              <w:rPr>
                <w:sz w:val="28"/>
                <w:szCs w:val="28"/>
              </w:rPr>
              <w:t xml:space="preserve">                          Отметки (человек)</w:t>
            </w:r>
          </w:p>
        </w:tc>
      </w:tr>
      <w:tr w:rsidR="006E119C" w:rsidRPr="008671EC" w:rsidTr="007B034E">
        <w:trPr>
          <w:trHeight w:val="391"/>
        </w:trPr>
        <w:tc>
          <w:tcPr>
            <w:tcW w:w="852" w:type="pct"/>
          </w:tcPr>
          <w:p w:rsidR="006E119C" w:rsidRPr="00B00B4B" w:rsidRDefault="006E119C" w:rsidP="007B034E">
            <w:pPr>
              <w:rPr>
                <w:sz w:val="28"/>
                <w:szCs w:val="28"/>
              </w:rPr>
            </w:pPr>
            <w:r w:rsidRPr="00B00B4B">
              <w:rPr>
                <w:sz w:val="28"/>
                <w:szCs w:val="28"/>
              </w:rPr>
              <w:t>Отметки</w:t>
            </w:r>
          </w:p>
        </w:tc>
        <w:tc>
          <w:tcPr>
            <w:tcW w:w="1059" w:type="pct"/>
          </w:tcPr>
          <w:p w:rsidR="006E119C" w:rsidRPr="00B00B4B" w:rsidRDefault="006E119C" w:rsidP="007B034E">
            <w:pPr>
              <w:rPr>
                <w:sz w:val="28"/>
                <w:szCs w:val="28"/>
              </w:rPr>
            </w:pPr>
            <w:r w:rsidRPr="00B00B4B">
              <w:rPr>
                <w:sz w:val="28"/>
                <w:szCs w:val="28"/>
              </w:rPr>
              <w:t>Кол-во учащихся</w:t>
            </w:r>
          </w:p>
        </w:tc>
        <w:tc>
          <w:tcPr>
            <w:tcW w:w="556" w:type="pct"/>
          </w:tcPr>
          <w:p w:rsidR="006E119C" w:rsidRPr="00B00B4B" w:rsidRDefault="006E119C" w:rsidP="007B034E">
            <w:pPr>
              <w:rPr>
                <w:sz w:val="28"/>
                <w:szCs w:val="28"/>
              </w:rPr>
            </w:pPr>
            <w:r w:rsidRPr="00B00B4B">
              <w:rPr>
                <w:sz w:val="28"/>
                <w:szCs w:val="28"/>
              </w:rPr>
              <w:t>5</w:t>
            </w:r>
          </w:p>
        </w:tc>
        <w:tc>
          <w:tcPr>
            <w:tcW w:w="681" w:type="pct"/>
          </w:tcPr>
          <w:p w:rsidR="006E119C" w:rsidRPr="00B00B4B" w:rsidRDefault="006E119C" w:rsidP="007B034E">
            <w:pPr>
              <w:ind w:left="72"/>
              <w:rPr>
                <w:sz w:val="28"/>
                <w:szCs w:val="28"/>
              </w:rPr>
            </w:pPr>
            <w:r w:rsidRPr="00B00B4B">
              <w:rPr>
                <w:sz w:val="28"/>
                <w:szCs w:val="28"/>
              </w:rPr>
              <w:t>4</w:t>
            </w:r>
          </w:p>
        </w:tc>
        <w:tc>
          <w:tcPr>
            <w:tcW w:w="681" w:type="pct"/>
          </w:tcPr>
          <w:p w:rsidR="006E119C" w:rsidRPr="00B00B4B" w:rsidRDefault="006E119C" w:rsidP="007B034E">
            <w:pPr>
              <w:ind w:left="24"/>
              <w:rPr>
                <w:sz w:val="28"/>
                <w:szCs w:val="28"/>
              </w:rPr>
            </w:pPr>
            <w:r w:rsidRPr="00B00B4B">
              <w:rPr>
                <w:sz w:val="28"/>
                <w:szCs w:val="28"/>
              </w:rPr>
              <w:t>3</w:t>
            </w:r>
          </w:p>
        </w:tc>
        <w:tc>
          <w:tcPr>
            <w:tcW w:w="1171" w:type="pct"/>
          </w:tcPr>
          <w:p w:rsidR="006E119C" w:rsidRPr="00B00B4B" w:rsidRDefault="006E119C" w:rsidP="007B034E">
            <w:pPr>
              <w:rPr>
                <w:sz w:val="28"/>
                <w:szCs w:val="28"/>
              </w:rPr>
            </w:pPr>
            <w:r w:rsidRPr="00B00B4B">
              <w:rPr>
                <w:sz w:val="28"/>
                <w:szCs w:val="28"/>
              </w:rPr>
              <w:t>качество  %</w:t>
            </w:r>
          </w:p>
        </w:tc>
      </w:tr>
      <w:tr w:rsidR="006E119C" w:rsidRPr="008671EC" w:rsidTr="007B034E">
        <w:tc>
          <w:tcPr>
            <w:tcW w:w="852" w:type="pct"/>
          </w:tcPr>
          <w:p w:rsidR="006E119C" w:rsidRPr="00B00B4B" w:rsidRDefault="00D5629B" w:rsidP="007B034E">
            <w:r w:rsidRPr="00B00B4B">
              <w:t>2</w:t>
            </w:r>
          </w:p>
        </w:tc>
        <w:tc>
          <w:tcPr>
            <w:tcW w:w="1059" w:type="pct"/>
          </w:tcPr>
          <w:p w:rsidR="006E119C" w:rsidRPr="00B00B4B" w:rsidRDefault="008671EC" w:rsidP="001A095D">
            <w:pPr>
              <w:jc w:val="center"/>
              <w:rPr>
                <w:sz w:val="28"/>
                <w:szCs w:val="28"/>
              </w:rPr>
            </w:pPr>
            <w:r w:rsidRPr="00B00B4B">
              <w:rPr>
                <w:sz w:val="28"/>
                <w:szCs w:val="28"/>
              </w:rPr>
              <w:t>2</w:t>
            </w:r>
            <w:r w:rsidR="001A095D" w:rsidRPr="00B00B4B">
              <w:rPr>
                <w:sz w:val="28"/>
                <w:szCs w:val="28"/>
              </w:rPr>
              <w:t>3</w:t>
            </w:r>
          </w:p>
        </w:tc>
        <w:tc>
          <w:tcPr>
            <w:tcW w:w="556" w:type="pct"/>
          </w:tcPr>
          <w:p w:rsidR="006E119C" w:rsidRPr="00B00B4B" w:rsidRDefault="00B00B4B" w:rsidP="007B034E">
            <w:r w:rsidRPr="00B00B4B">
              <w:t>0</w:t>
            </w:r>
          </w:p>
        </w:tc>
        <w:tc>
          <w:tcPr>
            <w:tcW w:w="681" w:type="pct"/>
          </w:tcPr>
          <w:p w:rsidR="006E119C" w:rsidRPr="00B00B4B" w:rsidRDefault="00B00B4B" w:rsidP="007B034E">
            <w:r w:rsidRPr="00B00B4B">
              <w:t>11</w:t>
            </w:r>
          </w:p>
        </w:tc>
        <w:tc>
          <w:tcPr>
            <w:tcW w:w="681" w:type="pct"/>
          </w:tcPr>
          <w:p w:rsidR="006E119C" w:rsidRPr="00B00B4B" w:rsidRDefault="00B00B4B" w:rsidP="007B034E">
            <w:r w:rsidRPr="00B00B4B">
              <w:t>12</w:t>
            </w:r>
          </w:p>
        </w:tc>
        <w:tc>
          <w:tcPr>
            <w:tcW w:w="1171" w:type="pct"/>
          </w:tcPr>
          <w:p w:rsidR="006E119C" w:rsidRPr="00B00B4B" w:rsidRDefault="00B00B4B" w:rsidP="007B034E">
            <w:r w:rsidRPr="00B00B4B">
              <w:t>48</w:t>
            </w:r>
            <w:r w:rsidR="00332490" w:rsidRPr="00B00B4B">
              <w:t>%</w:t>
            </w:r>
          </w:p>
        </w:tc>
      </w:tr>
      <w:tr w:rsidR="006E119C" w:rsidRPr="008671EC" w:rsidTr="007B034E">
        <w:tc>
          <w:tcPr>
            <w:tcW w:w="852" w:type="pct"/>
          </w:tcPr>
          <w:p w:rsidR="006E119C" w:rsidRPr="00B00B4B" w:rsidRDefault="00D5629B" w:rsidP="007B034E">
            <w:r w:rsidRPr="00B00B4B">
              <w:lastRenderedPageBreak/>
              <w:t>3</w:t>
            </w:r>
          </w:p>
        </w:tc>
        <w:tc>
          <w:tcPr>
            <w:tcW w:w="1059" w:type="pct"/>
          </w:tcPr>
          <w:p w:rsidR="006E119C" w:rsidRPr="00EE2F94" w:rsidRDefault="001A095D" w:rsidP="007B034E">
            <w:pPr>
              <w:jc w:val="center"/>
              <w:rPr>
                <w:sz w:val="28"/>
                <w:szCs w:val="28"/>
              </w:rPr>
            </w:pPr>
            <w:r w:rsidRPr="00EE2F94">
              <w:rPr>
                <w:sz w:val="28"/>
                <w:szCs w:val="28"/>
              </w:rPr>
              <w:t>16</w:t>
            </w:r>
          </w:p>
        </w:tc>
        <w:tc>
          <w:tcPr>
            <w:tcW w:w="556" w:type="pct"/>
          </w:tcPr>
          <w:p w:rsidR="006E119C" w:rsidRPr="00B00B4B" w:rsidRDefault="00EE2F94" w:rsidP="007B034E">
            <w:r>
              <w:t>1</w:t>
            </w:r>
          </w:p>
        </w:tc>
        <w:tc>
          <w:tcPr>
            <w:tcW w:w="681" w:type="pct"/>
          </w:tcPr>
          <w:p w:rsidR="006E119C" w:rsidRPr="00B00B4B" w:rsidRDefault="00EE2F94" w:rsidP="00332490">
            <w:r>
              <w:t>6</w:t>
            </w:r>
          </w:p>
        </w:tc>
        <w:tc>
          <w:tcPr>
            <w:tcW w:w="681" w:type="pct"/>
          </w:tcPr>
          <w:p w:rsidR="006E119C" w:rsidRPr="00B00B4B" w:rsidRDefault="00EE2F94" w:rsidP="007B034E">
            <w:r>
              <w:t>9</w:t>
            </w:r>
          </w:p>
        </w:tc>
        <w:tc>
          <w:tcPr>
            <w:tcW w:w="1171" w:type="pct"/>
          </w:tcPr>
          <w:p w:rsidR="006E119C" w:rsidRPr="00B00B4B" w:rsidRDefault="00EE2F94" w:rsidP="007B034E">
            <w:r>
              <w:t>44</w:t>
            </w:r>
            <w:r w:rsidR="00332490" w:rsidRPr="00B00B4B">
              <w:t>%</w:t>
            </w:r>
          </w:p>
        </w:tc>
      </w:tr>
      <w:tr w:rsidR="006E119C" w:rsidRPr="008671EC" w:rsidTr="007B034E">
        <w:tc>
          <w:tcPr>
            <w:tcW w:w="852" w:type="pct"/>
          </w:tcPr>
          <w:p w:rsidR="006E119C" w:rsidRPr="00B00B4B" w:rsidRDefault="00D5629B" w:rsidP="007B034E">
            <w:r w:rsidRPr="00B00B4B">
              <w:t>4</w:t>
            </w:r>
          </w:p>
        </w:tc>
        <w:tc>
          <w:tcPr>
            <w:tcW w:w="1059" w:type="pct"/>
          </w:tcPr>
          <w:p w:rsidR="006E119C" w:rsidRPr="00B00B4B" w:rsidRDefault="00332490" w:rsidP="001A095D">
            <w:pPr>
              <w:jc w:val="center"/>
              <w:rPr>
                <w:sz w:val="28"/>
                <w:szCs w:val="28"/>
              </w:rPr>
            </w:pPr>
            <w:r w:rsidRPr="00B00B4B">
              <w:rPr>
                <w:sz w:val="28"/>
                <w:szCs w:val="28"/>
              </w:rPr>
              <w:t>2</w:t>
            </w:r>
            <w:r w:rsidR="001A095D" w:rsidRPr="00B00B4B">
              <w:rPr>
                <w:sz w:val="28"/>
                <w:szCs w:val="28"/>
              </w:rPr>
              <w:t>0</w:t>
            </w:r>
          </w:p>
        </w:tc>
        <w:tc>
          <w:tcPr>
            <w:tcW w:w="556" w:type="pct"/>
          </w:tcPr>
          <w:p w:rsidR="006E119C" w:rsidRPr="00B00B4B" w:rsidRDefault="000204D9" w:rsidP="007B034E">
            <w:r w:rsidRPr="00B00B4B">
              <w:t>1</w:t>
            </w:r>
          </w:p>
        </w:tc>
        <w:tc>
          <w:tcPr>
            <w:tcW w:w="681" w:type="pct"/>
          </w:tcPr>
          <w:p w:rsidR="006E119C" w:rsidRPr="00B00B4B" w:rsidRDefault="000204D9" w:rsidP="007B034E">
            <w:r w:rsidRPr="00B00B4B">
              <w:t>11</w:t>
            </w:r>
          </w:p>
        </w:tc>
        <w:tc>
          <w:tcPr>
            <w:tcW w:w="681" w:type="pct"/>
          </w:tcPr>
          <w:p w:rsidR="006E119C" w:rsidRPr="00B00B4B" w:rsidRDefault="000204D9" w:rsidP="007B034E">
            <w:r w:rsidRPr="00B00B4B">
              <w:t>8</w:t>
            </w:r>
          </w:p>
        </w:tc>
        <w:tc>
          <w:tcPr>
            <w:tcW w:w="1171" w:type="pct"/>
          </w:tcPr>
          <w:p w:rsidR="006E119C" w:rsidRPr="00B00B4B" w:rsidRDefault="000204D9" w:rsidP="000204D9">
            <w:r w:rsidRPr="00B00B4B">
              <w:t>60</w:t>
            </w:r>
            <w:r w:rsidR="00332490" w:rsidRPr="00B00B4B">
              <w:t>%</w:t>
            </w:r>
          </w:p>
        </w:tc>
      </w:tr>
    </w:tbl>
    <w:p w:rsidR="006E119C" w:rsidRDefault="006E119C" w:rsidP="006E119C">
      <w:pPr>
        <w:pStyle w:val="a6"/>
        <w:ind w:firstLine="0"/>
        <w:rPr>
          <w:color w:val="FF00FF"/>
        </w:rPr>
      </w:pPr>
    </w:p>
    <w:p w:rsidR="00A62DB5" w:rsidRDefault="00A62DB5" w:rsidP="006E119C">
      <w:pPr>
        <w:pStyle w:val="a6"/>
        <w:ind w:firstLine="0"/>
        <w:rPr>
          <w:color w:val="000000"/>
        </w:rPr>
      </w:pPr>
    </w:p>
    <w:p w:rsidR="00A62DB5" w:rsidRDefault="00A62DB5" w:rsidP="006E119C">
      <w:pPr>
        <w:pStyle w:val="a6"/>
        <w:ind w:firstLine="0"/>
        <w:rPr>
          <w:color w:val="000000"/>
        </w:rPr>
      </w:pPr>
    </w:p>
    <w:p w:rsidR="006E119C" w:rsidRPr="00B00B4B" w:rsidRDefault="006E119C" w:rsidP="00B00B4B">
      <w:pPr>
        <w:pStyle w:val="a6"/>
        <w:ind w:firstLine="0"/>
        <w:rPr>
          <w:color w:val="000000"/>
        </w:rPr>
      </w:pPr>
    </w:p>
    <w:p w:rsidR="006E119C" w:rsidRDefault="0025586D" w:rsidP="006E119C">
      <w:pPr>
        <w:pStyle w:val="a6"/>
        <w:ind w:firstLine="0"/>
        <w:jc w:val="center"/>
        <w:rPr>
          <w:b/>
        </w:rPr>
      </w:pPr>
      <w:r>
        <w:rPr>
          <w:b/>
          <w:color w:val="333399"/>
        </w:rPr>
        <w:t xml:space="preserve">     </w:t>
      </w:r>
      <w:r w:rsidR="006E119C">
        <w:rPr>
          <w:b/>
          <w:color w:val="333399"/>
        </w:rPr>
        <w:t>Анализ преподавания математики.</w:t>
      </w:r>
      <w:r w:rsidR="006E119C">
        <w:rPr>
          <w:b/>
        </w:rPr>
        <w:t xml:space="preserve"> </w:t>
      </w:r>
    </w:p>
    <w:p w:rsidR="006E119C" w:rsidRDefault="006E119C" w:rsidP="006E119C">
      <w:pPr>
        <w:pStyle w:val="a6"/>
        <w:rPr>
          <w:color w:val="993300"/>
        </w:rPr>
      </w:pPr>
    </w:p>
    <w:p w:rsidR="006E119C" w:rsidRDefault="006E119C" w:rsidP="006E119C">
      <w:pPr>
        <w:pStyle w:val="a6"/>
      </w:pPr>
      <w:r>
        <w:t>В 201</w:t>
      </w:r>
      <w:r w:rsidR="00BB27F7">
        <w:t>6</w:t>
      </w:r>
      <w:r>
        <w:t>/201</w:t>
      </w:r>
      <w:r w:rsidR="00BB27F7">
        <w:t>7</w:t>
      </w:r>
      <w:r w:rsidR="00880D18">
        <w:t xml:space="preserve"> </w:t>
      </w:r>
      <w:r>
        <w:t>учебном году преподаватели работали по учебникам математики следующих авторов:</w:t>
      </w:r>
    </w:p>
    <w:p w:rsidR="006E119C" w:rsidRDefault="001A095D" w:rsidP="001A095D">
      <w:pPr>
        <w:pStyle w:val="a6"/>
      </w:pPr>
      <w:r>
        <w:t xml:space="preserve">Моро М.И. </w:t>
      </w:r>
    </w:p>
    <w:p w:rsidR="006E119C" w:rsidRDefault="006E119C" w:rsidP="006E119C">
      <w:pPr>
        <w:pStyle w:val="a6"/>
        <w:rPr>
          <w:noProof/>
        </w:rPr>
      </w:pPr>
    </w:p>
    <w:p w:rsidR="006E119C" w:rsidRDefault="006E119C" w:rsidP="006E119C">
      <w:pPr>
        <w:jc w:val="center"/>
        <w:rPr>
          <w:b/>
          <w:i/>
          <w:noProof/>
          <w:sz w:val="28"/>
          <w:szCs w:val="28"/>
        </w:rPr>
      </w:pPr>
    </w:p>
    <w:p w:rsidR="009E3087" w:rsidRDefault="009E3087" w:rsidP="006E119C">
      <w:pPr>
        <w:jc w:val="center"/>
        <w:rPr>
          <w:b/>
          <w:i/>
          <w:noProof/>
          <w:sz w:val="28"/>
          <w:szCs w:val="28"/>
        </w:rPr>
      </w:pPr>
    </w:p>
    <w:p w:rsidR="009E3087" w:rsidRDefault="009E3087" w:rsidP="0025586D">
      <w:pPr>
        <w:rPr>
          <w:b/>
          <w:i/>
          <w:noProof/>
          <w:sz w:val="28"/>
          <w:szCs w:val="28"/>
        </w:rPr>
      </w:pPr>
    </w:p>
    <w:p w:rsidR="006E119C" w:rsidRPr="00B00B4B" w:rsidRDefault="006E119C" w:rsidP="006E119C">
      <w:pPr>
        <w:jc w:val="center"/>
        <w:rPr>
          <w:i/>
          <w:noProof/>
          <w:sz w:val="28"/>
          <w:szCs w:val="28"/>
        </w:rPr>
      </w:pPr>
      <w:r w:rsidRPr="00B00B4B">
        <w:rPr>
          <w:i/>
          <w:noProof/>
          <w:sz w:val="28"/>
          <w:szCs w:val="28"/>
        </w:rPr>
        <w:t xml:space="preserve">Качество обучения математике за год </w:t>
      </w:r>
    </w:p>
    <w:p w:rsidR="006E119C" w:rsidRPr="00B00B4B" w:rsidRDefault="006E119C" w:rsidP="006E119C">
      <w:pPr>
        <w:jc w:val="center"/>
        <w:rPr>
          <w:rFonts w:eastAsia="Calibri"/>
          <w:color w:val="000000"/>
          <w:sz w:val="28"/>
          <w:szCs w:val="28"/>
          <w:u w:val="single"/>
        </w:rPr>
      </w:pPr>
      <w:r w:rsidRPr="00B00B4B">
        <w:rPr>
          <w:i/>
          <w:noProof/>
          <w:sz w:val="28"/>
          <w:szCs w:val="28"/>
        </w:rPr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1"/>
        <w:gridCol w:w="2500"/>
        <w:gridCol w:w="1572"/>
        <w:gridCol w:w="1572"/>
        <w:gridCol w:w="1572"/>
        <w:gridCol w:w="1939"/>
      </w:tblGrid>
      <w:tr w:rsidR="006E119C" w:rsidRPr="00B00B4B" w:rsidTr="009E3087">
        <w:tc>
          <w:tcPr>
            <w:tcW w:w="1322" w:type="dxa"/>
          </w:tcPr>
          <w:p w:rsidR="006E119C" w:rsidRPr="00B00B4B" w:rsidRDefault="006E119C" w:rsidP="007B034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00B4B">
              <w:rPr>
                <w:rFonts w:eastAsia="Calibri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542" w:type="dxa"/>
          </w:tcPr>
          <w:p w:rsidR="006E119C" w:rsidRPr="00B00B4B" w:rsidRDefault="006E119C" w:rsidP="007B034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00B4B">
              <w:rPr>
                <w:rFonts w:eastAsia="Calibri"/>
                <w:color w:val="000000"/>
                <w:sz w:val="28"/>
                <w:szCs w:val="28"/>
              </w:rPr>
              <w:t>Количество учащихся</w:t>
            </w:r>
          </w:p>
        </w:tc>
        <w:tc>
          <w:tcPr>
            <w:tcW w:w="1616" w:type="dxa"/>
          </w:tcPr>
          <w:p w:rsidR="006E119C" w:rsidRPr="00B00B4B" w:rsidRDefault="006E119C" w:rsidP="007B034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00B4B">
              <w:rPr>
                <w:rFonts w:eastAsia="Calibri"/>
                <w:color w:val="000000"/>
                <w:sz w:val="28"/>
                <w:szCs w:val="28"/>
              </w:rPr>
              <w:t>«5»</w:t>
            </w:r>
          </w:p>
        </w:tc>
        <w:tc>
          <w:tcPr>
            <w:tcW w:w="1616" w:type="dxa"/>
          </w:tcPr>
          <w:p w:rsidR="006E119C" w:rsidRPr="00B00B4B" w:rsidRDefault="006E119C" w:rsidP="007B034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00B4B">
              <w:rPr>
                <w:rFonts w:eastAsia="Calibri"/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1617" w:type="dxa"/>
          </w:tcPr>
          <w:p w:rsidR="006E119C" w:rsidRPr="00B00B4B" w:rsidRDefault="006E119C" w:rsidP="007B034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00B4B">
              <w:rPr>
                <w:rFonts w:eastAsia="Calibri"/>
                <w:color w:val="000000"/>
                <w:sz w:val="28"/>
                <w:szCs w:val="28"/>
              </w:rPr>
              <w:t>«3»</w:t>
            </w:r>
          </w:p>
        </w:tc>
        <w:tc>
          <w:tcPr>
            <w:tcW w:w="1969" w:type="dxa"/>
          </w:tcPr>
          <w:p w:rsidR="006E119C" w:rsidRPr="00B00B4B" w:rsidRDefault="006E119C" w:rsidP="007B034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00B4B">
              <w:rPr>
                <w:rFonts w:eastAsia="Calibri"/>
                <w:color w:val="000000"/>
                <w:sz w:val="28"/>
                <w:szCs w:val="28"/>
              </w:rPr>
              <w:t xml:space="preserve">Качество </w:t>
            </w:r>
          </w:p>
        </w:tc>
      </w:tr>
      <w:tr w:rsidR="006E119C" w:rsidRPr="00B00B4B" w:rsidTr="009E3087">
        <w:tc>
          <w:tcPr>
            <w:tcW w:w="1322" w:type="dxa"/>
          </w:tcPr>
          <w:p w:rsidR="006E119C" w:rsidRPr="00B00B4B" w:rsidRDefault="001A095D" w:rsidP="007B034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00B4B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42" w:type="dxa"/>
          </w:tcPr>
          <w:p w:rsidR="006E119C" w:rsidRPr="00B00B4B" w:rsidRDefault="004B0444" w:rsidP="000204D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00B4B">
              <w:rPr>
                <w:rFonts w:eastAsia="Calibri"/>
                <w:color w:val="000000"/>
                <w:sz w:val="28"/>
                <w:szCs w:val="28"/>
              </w:rPr>
              <w:t>2</w:t>
            </w:r>
            <w:r w:rsidR="00BB27F7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16" w:type="dxa"/>
          </w:tcPr>
          <w:p w:rsidR="006E119C" w:rsidRPr="00B00B4B" w:rsidRDefault="00BB27F7" w:rsidP="007B034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16" w:type="dxa"/>
          </w:tcPr>
          <w:p w:rsidR="006E119C" w:rsidRPr="00B00B4B" w:rsidRDefault="00B00B4B" w:rsidP="007B034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00B4B">
              <w:rPr>
                <w:rFonts w:eastAsia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17" w:type="dxa"/>
          </w:tcPr>
          <w:p w:rsidR="006E119C" w:rsidRPr="00B00B4B" w:rsidRDefault="00794E10" w:rsidP="007B034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69" w:type="dxa"/>
          </w:tcPr>
          <w:p w:rsidR="006E119C" w:rsidRPr="00B00B4B" w:rsidRDefault="00794E10" w:rsidP="007B034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54,1</w:t>
            </w:r>
            <w:r w:rsidR="00C47C10" w:rsidRPr="00B00B4B">
              <w:rPr>
                <w:rFonts w:eastAsia="Calibri"/>
                <w:color w:val="000000"/>
                <w:sz w:val="28"/>
                <w:szCs w:val="28"/>
              </w:rPr>
              <w:t>%</w:t>
            </w:r>
          </w:p>
        </w:tc>
      </w:tr>
      <w:tr w:rsidR="006E119C" w:rsidRPr="00B00B4B" w:rsidTr="009E3087">
        <w:tc>
          <w:tcPr>
            <w:tcW w:w="1322" w:type="dxa"/>
          </w:tcPr>
          <w:p w:rsidR="006E119C" w:rsidRPr="00B00B4B" w:rsidRDefault="001A095D" w:rsidP="007B034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00B4B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42" w:type="dxa"/>
          </w:tcPr>
          <w:p w:rsidR="006E119C" w:rsidRPr="00B00B4B" w:rsidRDefault="00BB27F7" w:rsidP="007B034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616" w:type="dxa"/>
          </w:tcPr>
          <w:p w:rsidR="006E119C" w:rsidRPr="00B00B4B" w:rsidRDefault="00EE2F94" w:rsidP="007B034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16" w:type="dxa"/>
          </w:tcPr>
          <w:p w:rsidR="006E119C" w:rsidRPr="00B00B4B" w:rsidRDefault="00794E10" w:rsidP="007B034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17" w:type="dxa"/>
          </w:tcPr>
          <w:p w:rsidR="006E119C" w:rsidRPr="00B00B4B" w:rsidRDefault="00EE2F94" w:rsidP="00794E10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</w:t>
            </w:r>
            <w:r w:rsidR="00794E10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69" w:type="dxa"/>
          </w:tcPr>
          <w:p w:rsidR="006E119C" w:rsidRPr="00B00B4B" w:rsidRDefault="00794E10" w:rsidP="00287091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39,1</w:t>
            </w:r>
            <w:r w:rsidR="00C47C10" w:rsidRPr="00B00B4B">
              <w:rPr>
                <w:rFonts w:eastAsia="Calibri"/>
                <w:color w:val="000000"/>
                <w:sz w:val="28"/>
                <w:szCs w:val="28"/>
              </w:rPr>
              <w:t>%</w:t>
            </w:r>
          </w:p>
        </w:tc>
      </w:tr>
      <w:tr w:rsidR="006E119C" w:rsidRPr="00B00B4B" w:rsidTr="009E3087">
        <w:tc>
          <w:tcPr>
            <w:tcW w:w="1322" w:type="dxa"/>
          </w:tcPr>
          <w:p w:rsidR="006E119C" w:rsidRPr="00B00B4B" w:rsidRDefault="001A095D" w:rsidP="007B034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00B4B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42" w:type="dxa"/>
          </w:tcPr>
          <w:p w:rsidR="006E119C" w:rsidRPr="00B00B4B" w:rsidRDefault="00BB27F7" w:rsidP="000204D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616" w:type="dxa"/>
          </w:tcPr>
          <w:p w:rsidR="006E119C" w:rsidRPr="00B00B4B" w:rsidRDefault="006E119C" w:rsidP="007B034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</w:tcPr>
          <w:p w:rsidR="006E119C" w:rsidRPr="00B00B4B" w:rsidRDefault="00794E10" w:rsidP="007B034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17" w:type="dxa"/>
          </w:tcPr>
          <w:p w:rsidR="006E119C" w:rsidRPr="00B00B4B" w:rsidRDefault="000204D9" w:rsidP="007B034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00B4B">
              <w:rPr>
                <w:rFonts w:eastAsia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69" w:type="dxa"/>
          </w:tcPr>
          <w:p w:rsidR="006E119C" w:rsidRPr="00B00B4B" w:rsidRDefault="00794E10" w:rsidP="000204D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29</w:t>
            </w:r>
            <w:r w:rsidR="00287091" w:rsidRPr="00B00B4B">
              <w:rPr>
                <w:rFonts w:eastAsia="Calibri"/>
                <w:color w:val="000000"/>
                <w:sz w:val="28"/>
                <w:szCs w:val="28"/>
              </w:rPr>
              <w:t>%</w:t>
            </w:r>
          </w:p>
        </w:tc>
      </w:tr>
    </w:tbl>
    <w:p w:rsidR="006E119C" w:rsidRPr="00930744" w:rsidRDefault="006E119C" w:rsidP="006E119C">
      <w:pPr>
        <w:pStyle w:val="a6"/>
        <w:rPr>
          <w:b/>
          <w:i/>
          <w:noProof/>
        </w:rPr>
      </w:pPr>
    </w:p>
    <w:p w:rsidR="006E119C" w:rsidRPr="0016750F" w:rsidRDefault="006E119C" w:rsidP="001A095D">
      <w:pPr>
        <w:pStyle w:val="a6"/>
      </w:pPr>
      <w:r w:rsidRPr="00930744">
        <w:rPr>
          <w:noProof/>
        </w:rPr>
        <w:t>Ит</w:t>
      </w:r>
      <w:r>
        <w:rPr>
          <w:noProof/>
        </w:rPr>
        <w:t>о</w:t>
      </w:r>
      <w:r w:rsidRPr="00930744">
        <w:rPr>
          <w:noProof/>
        </w:rPr>
        <w:t>говые контрольные работы по м</w:t>
      </w:r>
      <w:r>
        <w:rPr>
          <w:noProof/>
        </w:rPr>
        <w:t>а</w:t>
      </w:r>
      <w:r w:rsidRPr="00930744">
        <w:rPr>
          <w:noProof/>
        </w:rPr>
        <w:t>т</w:t>
      </w:r>
      <w:r>
        <w:rPr>
          <w:noProof/>
        </w:rPr>
        <w:t>е</w:t>
      </w:r>
      <w:r w:rsidRPr="00930744">
        <w:rPr>
          <w:noProof/>
        </w:rPr>
        <w:t>матике во 2-4 классах позволяют сделать вывод, что</w:t>
      </w:r>
      <w:r>
        <w:rPr>
          <w:noProof/>
        </w:rPr>
        <w:t xml:space="preserve"> программный материал пройден, качество обучения по классам довольно высокое, но не все темы усвоены достаточно прочно</w:t>
      </w:r>
      <w:r w:rsidR="001A095D">
        <w:rPr>
          <w:noProof/>
        </w:rPr>
        <w:t>.</w:t>
      </w:r>
      <w:r>
        <w:rPr>
          <w:noProof/>
        </w:rPr>
        <w:t xml:space="preserve"> </w:t>
      </w:r>
    </w:p>
    <w:p w:rsidR="00A62DB5" w:rsidRDefault="000E0595" w:rsidP="006E119C">
      <w:pPr>
        <w:pStyle w:val="a6"/>
        <w:ind w:firstLine="0"/>
        <w:rPr>
          <w:b/>
          <w:color w:val="333399"/>
        </w:rPr>
      </w:pPr>
      <w:r>
        <w:rPr>
          <w:b/>
          <w:color w:val="333399"/>
        </w:rPr>
        <w:t xml:space="preserve">       </w:t>
      </w:r>
    </w:p>
    <w:p w:rsidR="00A62DB5" w:rsidRDefault="00A62DB5" w:rsidP="006E119C">
      <w:pPr>
        <w:pStyle w:val="a6"/>
        <w:ind w:firstLine="0"/>
        <w:rPr>
          <w:b/>
          <w:color w:val="333399"/>
        </w:rPr>
      </w:pPr>
    </w:p>
    <w:p w:rsidR="006E119C" w:rsidRPr="00B00B4B" w:rsidRDefault="00B00B4B" w:rsidP="00B00B4B">
      <w:pPr>
        <w:pStyle w:val="a6"/>
        <w:ind w:firstLine="0"/>
        <w:rPr>
          <w:b/>
          <w:color w:val="333399"/>
        </w:rPr>
      </w:pPr>
      <w:r>
        <w:rPr>
          <w:b/>
          <w:color w:val="333399"/>
        </w:rPr>
        <w:t xml:space="preserve">                                             </w:t>
      </w:r>
      <w:r w:rsidR="006E119C">
        <w:rPr>
          <w:b/>
          <w:color w:val="333399"/>
        </w:rPr>
        <w:t>Анализ преподавания чтения.</w:t>
      </w:r>
    </w:p>
    <w:p w:rsidR="006E119C" w:rsidRDefault="006E119C" w:rsidP="006E119C">
      <w:pPr>
        <w:pStyle w:val="a6"/>
        <w:jc w:val="center"/>
        <w:rPr>
          <w:b/>
          <w:color w:val="333399"/>
        </w:rPr>
      </w:pPr>
    </w:p>
    <w:p w:rsidR="006E119C" w:rsidRDefault="006E119C" w:rsidP="006E119C">
      <w:pPr>
        <w:jc w:val="center"/>
        <w:rPr>
          <w:sz w:val="28"/>
          <w:szCs w:val="28"/>
        </w:rPr>
      </w:pPr>
      <w:r w:rsidRPr="00334B32">
        <w:rPr>
          <w:sz w:val="28"/>
          <w:szCs w:val="28"/>
        </w:rPr>
        <w:t xml:space="preserve">Чтение – один из основных предметов в начальной школе. Техника чтения рассматривается как ключ к овладению другими предметами. Обучение чтению строится на </w:t>
      </w:r>
      <w:r w:rsidR="007528BA" w:rsidRPr="00334B32">
        <w:rPr>
          <w:sz w:val="28"/>
          <w:szCs w:val="28"/>
        </w:rPr>
        <w:t>принципах дифференциации</w:t>
      </w:r>
      <w:r w:rsidRPr="00334B32">
        <w:rPr>
          <w:sz w:val="28"/>
          <w:szCs w:val="28"/>
        </w:rPr>
        <w:t xml:space="preserve"> и индивидуализации. Особое </w:t>
      </w:r>
      <w:r w:rsidR="007528BA" w:rsidRPr="00334B32">
        <w:rPr>
          <w:sz w:val="28"/>
          <w:szCs w:val="28"/>
        </w:rPr>
        <w:t>внимание уделяется работе</w:t>
      </w:r>
      <w:r w:rsidRPr="00334B32">
        <w:rPr>
          <w:sz w:val="28"/>
          <w:szCs w:val="28"/>
        </w:rPr>
        <w:t xml:space="preserve"> с текстом, его пониманию, умению выделить главное, ответить на поставленные вопросы.</w:t>
      </w:r>
    </w:p>
    <w:p w:rsidR="006E119C" w:rsidRDefault="006E119C" w:rsidP="006E119C">
      <w:pPr>
        <w:jc w:val="center"/>
        <w:rPr>
          <w:sz w:val="28"/>
          <w:szCs w:val="28"/>
        </w:rPr>
      </w:pPr>
    </w:p>
    <w:p w:rsidR="006E119C" w:rsidRDefault="006E119C" w:rsidP="006E119C">
      <w:pPr>
        <w:jc w:val="center"/>
        <w:rPr>
          <w:sz w:val="28"/>
          <w:szCs w:val="28"/>
        </w:rPr>
      </w:pPr>
    </w:p>
    <w:p w:rsidR="006E119C" w:rsidRDefault="006E119C" w:rsidP="00794E10">
      <w:pPr>
        <w:pStyle w:val="a6"/>
        <w:ind w:firstLine="0"/>
        <w:rPr>
          <w:noProof/>
          <w:szCs w:val="28"/>
        </w:rPr>
      </w:pPr>
      <w:r>
        <w:rPr>
          <w:noProof/>
          <w:szCs w:val="28"/>
        </w:rPr>
        <w:t>В этом учебном году  качество чтения высокое  во всех классах.  Но учителям следует обратить внимание на формирование у учащихся внимательного чтения для правильного понимания содержания текста, так как невнимательно прочитанное задание приводит к неправильному ответу.</w:t>
      </w:r>
    </w:p>
    <w:p w:rsidR="006E119C" w:rsidRDefault="006E119C" w:rsidP="006E119C">
      <w:pPr>
        <w:pStyle w:val="a6"/>
        <w:ind w:firstLine="426"/>
      </w:pPr>
      <w:r>
        <w:t>Большинство учеников начальной школы читают выше нормы, что ведет к некачественному чтению: дети торопятся, искажают слова, неверно ставят ударения, делают ошибки в окончании слов, в результате чего низкий процент безошибочного чтения.</w:t>
      </w:r>
    </w:p>
    <w:p w:rsidR="006E119C" w:rsidRDefault="006E119C" w:rsidP="006E119C">
      <w:pPr>
        <w:pStyle w:val="a6"/>
        <w:ind w:firstLine="426"/>
      </w:pPr>
      <w:r>
        <w:t>В целом следует отметить, что ученики понимают прочитанное и могут ответить на вопросы по прочитанному материалу.</w:t>
      </w:r>
    </w:p>
    <w:p w:rsidR="006E119C" w:rsidRDefault="006E119C" w:rsidP="006E119C">
      <w:pPr>
        <w:pStyle w:val="a6"/>
        <w:ind w:firstLine="426"/>
      </w:pPr>
      <w:r>
        <w:lastRenderedPageBreak/>
        <w:t>Затруднение вызывают вопросы, где нужно сформулировать свою мысль.</w:t>
      </w:r>
    </w:p>
    <w:p w:rsidR="006E119C" w:rsidRDefault="006E119C" w:rsidP="006E119C">
      <w:pPr>
        <w:pStyle w:val="a6"/>
      </w:pPr>
    </w:p>
    <w:p w:rsidR="00A62DB5" w:rsidRDefault="00A62DB5" w:rsidP="006E119C">
      <w:pPr>
        <w:pStyle w:val="a6"/>
      </w:pPr>
    </w:p>
    <w:p w:rsidR="00A62DB5" w:rsidRDefault="00A62DB5" w:rsidP="006E119C">
      <w:pPr>
        <w:pStyle w:val="a6"/>
      </w:pPr>
    </w:p>
    <w:p w:rsidR="005202C3" w:rsidRDefault="005202C3" w:rsidP="006E119C">
      <w:pPr>
        <w:pStyle w:val="a6"/>
        <w:ind w:firstLine="0"/>
        <w:jc w:val="center"/>
        <w:rPr>
          <w:b/>
        </w:rPr>
      </w:pPr>
    </w:p>
    <w:p w:rsidR="005202C3" w:rsidRDefault="005202C3" w:rsidP="006E119C">
      <w:pPr>
        <w:pStyle w:val="a6"/>
        <w:ind w:firstLine="0"/>
        <w:jc w:val="center"/>
        <w:rPr>
          <w:b/>
        </w:rPr>
      </w:pPr>
    </w:p>
    <w:p w:rsidR="005202C3" w:rsidRDefault="005202C3" w:rsidP="006E119C">
      <w:pPr>
        <w:pStyle w:val="a6"/>
        <w:ind w:firstLine="0"/>
        <w:jc w:val="center"/>
        <w:rPr>
          <w:b/>
        </w:rPr>
      </w:pPr>
    </w:p>
    <w:p w:rsidR="00EE2F94" w:rsidRDefault="00EE2F94" w:rsidP="00EE2F94">
      <w:pPr>
        <w:pStyle w:val="a6"/>
        <w:ind w:firstLine="0"/>
        <w:jc w:val="center"/>
        <w:rPr>
          <w:b/>
        </w:rPr>
      </w:pPr>
    </w:p>
    <w:p w:rsidR="00EE2F94" w:rsidRDefault="00EE2F94" w:rsidP="00EE2F94">
      <w:pPr>
        <w:pStyle w:val="a6"/>
        <w:ind w:firstLine="0"/>
        <w:jc w:val="center"/>
        <w:rPr>
          <w:b/>
        </w:rPr>
      </w:pPr>
    </w:p>
    <w:p w:rsidR="00EE2F94" w:rsidRDefault="00EE2F94" w:rsidP="00EE2F94">
      <w:pPr>
        <w:pStyle w:val="a6"/>
        <w:ind w:firstLine="0"/>
        <w:jc w:val="center"/>
        <w:rPr>
          <w:b/>
        </w:rPr>
      </w:pPr>
    </w:p>
    <w:p w:rsidR="00EE2F94" w:rsidRDefault="00EE2F94" w:rsidP="00EE2F94">
      <w:pPr>
        <w:pStyle w:val="a6"/>
        <w:ind w:firstLine="0"/>
        <w:jc w:val="center"/>
        <w:rPr>
          <w:b/>
        </w:rPr>
      </w:pPr>
    </w:p>
    <w:p w:rsidR="00EE2F94" w:rsidRPr="00C1585E" w:rsidRDefault="00EE2F94" w:rsidP="00EE2F94">
      <w:pPr>
        <w:pStyle w:val="a6"/>
        <w:ind w:firstLine="0"/>
        <w:jc w:val="center"/>
        <w:rPr>
          <w:b/>
        </w:rPr>
      </w:pPr>
      <w:r w:rsidRPr="00C1585E">
        <w:rPr>
          <w:b/>
        </w:rPr>
        <w:t>Анализ преподавания дисциплины</w:t>
      </w:r>
    </w:p>
    <w:p w:rsidR="00EE2F94" w:rsidRPr="00C1585E" w:rsidRDefault="00EE2F94" w:rsidP="00EE2F94">
      <w:pPr>
        <w:pStyle w:val="a6"/>
        <w:ind w:firstLine="0"/>
        <w:jc w:val="center"/>
        <w:rPr>
          <w:b/>
        </w:rPr>
      </w:pPr>
      <w:r w:rsidRPr="00C1585E">
        <w:rPr>
          <w:b/>
        </w:rPr>
        <w:t xml:space="preserve"> «Окружающий   мир".</w:t>
      </w:r>
    </w:p>
    <w:p w:rsidR="005202C3" w:rsidRDefault="005202C3" w:rsidP="006E119C">
      <w:pPr>
        <w:pStyle w:val="a6"/>
        <w:ind w:firstLine="0"/>
        <w:jc w:val="center"/>
        <w:rPr>
          <w:b/>
        </w:rPr>
      </w:pPr>
    </w:p>
    <w:p w:rsidR="005202C3" w:rsidRDefault="005202C3" w:rsidP="006E119C">
      <w:pPr>
        <w:pStyle w:val="a6"/>
        <w:ind w:firstLine="0"/>
        <w:jc w:val="center"/>
        <w:rPr>
          <w:b/>
        </w:rPr>
      </w:pPr>
    </w:p>
    <w:p w:rsidR="005202C3" w:rsidRDefault="005202C3" w:rsidP="006E119C">
      <w:pPr>
        <w:pStyle w:val="a6"/>
        <w:ind w:firstLine="0"/>
        <w:jc w:val="center"/>
        <w:rPr>
          <w:b/>
        </w:rPr>
      </w:pPr>
    </w:p>
    <w:p w:rsidR="005202C3" w:rsidRDefault="005202C3" w:rsidP="006E119C">
      <w:pPr>
        <w:pStyle w:val="a6"/>
        <w:ind w:firstLine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2"/>
        <w:gridCol w:w="2492"/>
        <w:gridCol w:w="1574"/>
        <w:gridCol w:w="1574"/>
        <w:gridCol w:w="1575"/>
        <w:gridCol w:w="1939"/>
      </w:tblGrid>
      <w:tr w:rsidR="00ED14B0" w:rsidRPr="00AC6FE8" w:rsidTr="00EE2F94">
        <w:trPr>
          <w:trHeight w:val="1467"/>
        </w:trPr>
        <w:tc>
          <w:tcPr>
            <w:tcW w:w="1322" w:type="dxa"/>
          </w:tcPr>
          <w:p w:rsidR="00EE2F94" w:rsidRDefault="00EE2F94" w:rsidP="007B034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класс</w:t>
            </w:r>
          </w:p>
          <w:p w:rsidR="00EE2F94" w:rsidRDefault="00EE2F94" w:rsidP="007B034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EE2F94" w:rsidRDefault="00EE2F94" w:rsidP="007B034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ED14B0" w:rsidRPr="00AC6FE8" w:rsidRDefault="00EE2F94" w:rsidP="00EE2F94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      </w:t>
            </w:r>
            <w:r w:rsidR="001A095D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42" w:type="dxa"/>
          </w:tcPr>
          <w:p w:rsidR="00EE2F94" w:rsidRDefault="00EE2F94" w:rsidP="00EE2F94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Кол-во</w:t>
            </w:r>
          </w:p>
          <w:p w:rsidR="00EE2F94" w:rsidRDefault="00EE2F94" w:rsidP="00EE2F94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учащихся</w:t>
            </w:r>
          </w:p>
          <w:p w:rsidR="00EE2F94" w:rsidRDefault="00EE2F94" w:rsidP="001A09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ED14B0" w:rsidRPr="009E3087" w:rsidRDefault="00EE2F94" w:rsidP="00794E10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               </w:t>
            </w:r>
            <w:r w:rsidR="00ED14B0">
              <w:rPr>
                <w:rFonts w:eastAsia="Calibri"/>
                <w:color w:val="000000"/>
                <w:sz w:val="28"/>
                <w:szCs w:val="28"/>
              </w:rPr>
              <w:t>2</w:t>
            </w:r>
            <w:r w:rsidR="00794E10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16" w:type="dxa"/>
          </w:tcPr>
          <w:p w:rsidR="00EE2F94" w:rsidRDefault="00EE2F94" w:rsidP="00EE2F94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  «5»</w:t>
            </w:r>
          </w:p>
          <w:p w:rsidR="00EE2F94" w:rsidRDefault="00EE2F94" w:rsidP="007B034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EE2F94" w:rsidRDefault="00EE2F94" w:rsidP="007B034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ED14B0" w:rsidRPr="00AC6FE8" w:rsidRDefault="00EE2F94" w:rsidP="00EE2F94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        </w:t>
            </w:r>
            <w:r w:rsidR="005202C3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16" w:type="dxa"/>
          </w:tcPr>
          <w:p w:rsidR="00B00B4B" w:rsidRPr="00EE2F94" w:rsidRDefault="00B00B4B" w:rsidP="00B00B4B">
            <w:pPr>
              <w:pStyle w:val="a6"/>
              <w:ind w:firstLine="0"/>
            </w:pPr>
            <w:r w:rsidRPr="00EE2F94">
              <w:rPr>
                <w:color w:val="333399"/>
              </w:rPr>
              <w:t xml:space="preserve">     </w:t>
            </w:r>
            <w:r w:rsidR="00EE2F94" w:rsidRPr="00EE2F94">
              <w:t>«4»</w:t>
            </w:r>
            <w:r w:rsidRPr="00EE2F94">
              <w:t xml:space="preserve">                                                                                              </w:t>
            </w:r>
          </w:p>
          <w:p w:rsidR="00B00B4B" w:rsidRDefault="00B00B4B" w:rsidP="00B00B4B">
            <w:pPr>
              <w:pStyle w:val="a6"/>
              <w:ind w:firstLine="0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 xml:space="preserve">                         </w:t>
            </w:r>
          </w:p>
          <w:p w:rsidR="00ED14B0" w:rsidRDefault="00ED14B0" w:rsidP="00ED14B0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EE2F94" w:rsidRPr="00AC6FE8" w:rsidRDefault="00EE2F94" w:rsidP="00ED14B0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617" w:type="dxa"/>
          </w:tcPr>
          <w:p w:rsidR="00EE2F94" w:rsidRDefault="00EE2F94" w:rsidP="007B034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«3»</w:t>
            </w:r>
          </w:p>
          <w:p w:rsidR="00EE2F94" w:rsidRDefault="00EE2F94" w:rsidP="007B034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EE2F94" w:rsidRDefault="00EE2F94" w:rsidP="007B034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ED14B0" w:rsidRPr="00AC6FE8" w:rsidRDefault="00EE2F94" w:rsidP="00EE2F94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        </w:t>
            </w:r>
            <w:r w:rsidR="005202C3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69" w:type="dxa"/>
          </w:tcPr>
          <w:p w:rsidR="00EE2F94" w:rsidRDefault="005202C3" w:rsidP="005202C3">
            <w:pPr>
              <w:tabs>
                <w:tab w:val="left" w:pos="614"/>
                <w:tab w:val="center" w:pos="876"/>
              </w:tabs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  </w:t>
            </w:r>
            <w:r w:rsidR="00EE2F94">
              <w:rPr>
                <w:rFonts w:eastAsia="Calibri"/>
                <w:color w:val="000000"/>
                <w:sz w:val="28"/>
                <w:szCs w:val="28"/>
              </w:rPr>
              <w:t>качество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      </w:t>
            </w:r>
          </w:p>
          <w:p w:rsidR="00EE2F94" w:rsidRDefault="00EE2F94" w:rsidP="005202C3">
            <w:pPr>
              <w:tabs>
                <w:tab w:val="left" w:pos="614"/>
                <w:tab w:val="center" w:pos="876"/>
              </w:tabs>
              <w:rPr>
                <w:rFonts w:eastAsia="Calibri"/>
                <w:color w:val="000000"/>
                <w:sz w:val="28"/>
                <w:szCs w:val="28"/>
              </w:rPr>
            </w:pPr>
          </w:p>
          <w:p w:rsidR="00EE2F94" w:rsidRDefault="00EE2F94" w:rsidP="005202C3">
            <w:pPr>
              <w:tabs>
                <w:tab w:val="left" w:pos="614"/>
                <w:tab w:val="center" w:pos="876"/>
              </w:tabs>
              <w:rPr>
                <w:rFonts w:eastAsia="Calibri"/>
                <w:color w:val="000000"/>
                <w:sz w:val="28"/>
                <w:szCs w:val="28"/>
              </w:rPr>
            </w:pPr>
          </w:p>
          <w:p w:rsidR="00ED14B0" w:rsidRPr="00AC6FE8" w:rsidRDefault="00EE2F94" w:rsidP="005202C3">
            <w:pPr>
              <w:tabs>
                <w:tab w:val="left" w:pos="614"/>
                <w:tab w:val="center" w:pos="876"/>
              </w:tabs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        </w:t>
            </w:r>
            <w:r w:rsidR="00794E10">
              <w:rPr>
                <w:rFonts w:eastAsia="Calibri"/>
                <w:color w:val="000000"/>
                <w:sz w:val="28"/>
                <w:szCs w:val="28"/>
              </w:rPr>
              <w:t>79,1</w:t>
            </w:r>
            <w:r w:rsidR="00ED14B0" w:rsidRPr="00AC6FE8">
              <w:rPr>
                <w:rFonts w:eastAsia="Calibri"/>
                <w:color w:val="000000"/>
                <w:sz w:val="28"/>
                <w:szCs w:val="28"/>
              </w:rPr>
              <w:t>%</w:t>
            </w:r>
          </w:p>
        </w:tc>
      </w:tr>
      <w:tr w:rsidR="00ED14B0" w:rsidRPr="00AC6FE8" w:rsidTr="007B034E">
        <w:tc>
          <w:tcPr>
            <w:tcW w:w="1322" w:type="dxa"/>
          </w:tcPr>
          <w:p w:rsidR="00ED14B0" w:rsidRPr="00AC6FE8" w:rsidRDefault="001A095D" w:rsidP="007B034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42" w:type="dxa"/>
          </w:tcPr>
          <w:p w:rsidR="00ED14B0" w:rsidRPr="009E3087" w:rsidRDefault="00794E10" w:rsidP="00A97E6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616" w:type="dxa"/>
          </w:tcPr>
          <w:p w:rsidR="00ED14B0" w:rsidRPr="00AC6FE8" w:rsidRDefault="00794E10" w:rsidP="00ED14B0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16" w:type="dxa"/>
          </w:tcPr>
          <w:p w:rsidR="00ED14B0" w:rsidRPr="00AC6FE8" w:rsidRDefault="00794E10" w:rsidP="00ED14B0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17" w:type="dxa"/>
          </w:tcPr>
          <w:p w:rsidR="00ED14B0" w:rsidRPr="00AC6FE8" w:rsidRDefault="00EE2F94" w:rsidP="007B034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69" w:type="dxa"/>
          </w:tcPr>
          <w:p w:rsidR="00ED14B0" w:rsidRPr="00AC6FE8" w:rsidRDefault="00794E10" w:rsidP="007B034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61</w:t>
            </w:r>
            <w:r w:rsidR="00ED14B0" w:rsidRPr="00AC6FE8">
              <w:rPr>
                <w:rFonts w:eastAsia="Calibri"/>
                <w:color w:val="000000"/>
                <w:sz w:val="28"/>
                <w:szCs w:val="28"/>
              </w:rPr>
              <w:t>%</w:t>
            </w:r>
          </w:p>
        </w:tc>
      </w:tr>
      <w:tr w:rsidR="00ED14B0" w:rsidRPr="00AC6FE8" w:rsidTr="007B034E">
        <w:tc>
          <w:tcPr>
            <w:tcW w:w="1322" w:type="dxa"/>
          </w:tcPr>
          <w:p w:rsidR="00ED14B0" w:rsidRPr="00AC6FE8" w:rsidRDefault="001A095D" w:rsidP="007B034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42" w:type="dxa"/>
          </w:tcPr>
          <w:p w:rsidR="00ED14B0" w:rsidRPr="009E3087" w:rsidRDefault="00794E10" w:rsidP="001A09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616" w:type="dxa"/>
          </w:tcPr>
          <w:p w:rsidR="00ED14B0" w:rsidRPr="00AC6FE8" w:rsidRDefault="00744867" w:rsidP="00ED14B0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16" w:type="dxa"/>
          </w:tcPr>
          <w:p w:rsidR="00ED14B0" w:rsidRPr="00AC6FE8" w:rsidRDefault="005202C3" w:rsidP="007B034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17" w:type="dxa"/>
          </w:tcPr>
          <w:p w:rsidR="00ED14B0" w:rsidRPr="00AC6FE8" w:rsidRDefault="00794E10" w:rsidP="007B034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69" w:type="dxa"/>
          </w:tcPr>
          <w:p w:rsidR="00ED14B0" w:rsidRPr="00AC6FE8" w:rsidRDefault="00794E10" w:rsidP="007B034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77</w:t>
            </w:r>
            <w:r w:rsidR="00ED14B0" w:rsidRPr="00AC6FE8">
              <w:rPr>
                <w:rFonts w:eastAsia="Calibri"/>
                <w:color w:val="000000"/>
                <w:sz w:val="28"/>
                <w:szCs w:val="28"/>
              </w:rPr>
              <w:t>%</w:t>
            </w:r>
          </w:p>
        </w:tc>
      </w:tr>
    </w:tbl>
    <w:p w:rsidR="006E119C" w:rsidRDefault="006E119C" w:rsidP="006E119C">
      <w:pPr>
        <w:pStyle w:val="a6"/>
        <w:ind w:firstLine="426"/>
      </w:pPr>
    </w:p>
    <w:p w:rsidR="000E0595" w:rsidRDefault="000E0595" w:rsidP="006E119C">
      <w:pPr>
        <w:pStyle w:val="a6"/>
        <w:ind w:firstLine="426"/>
      </w:pPr>
    </w:p>
    <w:p w:rsidR="006E119C" w:rsidRDefault="006E119C" w:rsidP="006E119C">
      <w:pPr>
        <w:pStyle w:val="a6"/>
        <w:ind w:firstLine="426"/>
      </w:pPr>
      <w:r>
        <w:t>Уроки окружающего мира ведутся на научной основе с привлечением наглядных пособий, гербариев, карт, дополнительной литературы, презентаций не только учителей, но и учащихся. Предусмотренные программой экскурсии, практические работы и опыты проведены во всех классах.</w:t>
      </w:r>
    </w:p>
    <w:p w:rsidR="00A62DB5" w:rsidRDefault="006E119C" w:rsidP="001A095D">
      <w:pPr>
        <w:pStyle w:val="a6"/>
        <w:ind w:firstLine="426"/>
      </w:pPr>
      <w:r>
        <w:t xml:space="preserve">Программный материал по изучению </w:t>
      </w:r>
      <w:r w:rsidR="007528BA">
        <w:t>дисциплины «</w:t>
      </w:r>
      <w:r>
        <w:t xml:space="preserve">Окружающий мир» пройден полностью </w:t>
      </w:r>
    </w:p>
    <w:p w:rsidR="006E119C" w:rsidRDefault="006E119C" w:rsidP="00860971">
      <w:pPr>
        <w:pStyle w:val="a6"/>
        <w:ind w:firstLine="426"/>
        <w:rPr>
          <w:b/>
          <w:i/>
          <w:color w:val="1F497D"/>
        </w:rPr>
      </w:pPr>
      <w:r>
        <w:t xml:space="preserve">       </w:t>
      </w:r>
    </w:p>
    <w:p w:rsidR="00860971" w:rsidRDefault="00860971" w:rsidP="00860971">
      <w:pPr>
        <w:jc w:val="both"/>
        <w:rPr>
          <w:b/>
          <w:i/>
          <w:color w:val="1F497D"/>
          <w:sz w:val="28"/>
          <w:szCs w:val="20"/>
        </w:rPr>
      </w:pPr>
      <w:r w:rsidRPr="006E0D99">
        <w:rPr>
          <w:sz w:val="28"/>
          <w:szCs w:val="20"/>
        </w:rPr>
        <w:t xml:space="preserve">                                                    </w:t>
      </w:r>
      <w:r w:rsidRPr="006E0D99">
        <w:rPr>
          <w:b/>
          <w:i/>
          <w:color w:val="1F497D"/>
          <w:sz w:val="28"/>
          <w:szCs w:val="20"/>
        </w:rPr>
        <w:t>Английский язык</w:t>
      </w:r>
    </w:p>
    <w:p w:rsidR="00A62DB5" w:rsidRPr="006E0D99" w:rsidRDefault="00A62DB5" w:rsidP="00860971">
      <w:pPr>
        <w:jc w:val="both"/>
        <w:rPr>
          <w:b/>
          <w:i/>
          <w:color w:val="1F497D"/>
          <w:sz w:val="28"/>
          <w:szCs w:val="20"/>
        </w:rPr>
      </w:pPr>
    </w:p>
    <w:p w:rsidR="00860971" w:rsidRPr="006E0D99" w:rsidRDefault="00860971" w:rsidP="00860971">
      <w:pPr>
        <w:jc w:val="both"/>
        <w:rPr>
          <w:b/>
          <w:i/>
          <w:color w:val="1F497D"/>
          <w:sz w:val="28"/>
          <w:szCs w:val="20"/>
        </w:rPr>
      </w:pPr>
    </w:p>
    <w:p w:rsidR="00A62DB5" w:rsidRDefault="00860971" w:rsidP="00860971">
      <w:pPr>
        <w:ind w:firstLine="426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Администрацией школы были посещены уроки как вновь приступившего учителя </w:t>
      </w:r>
      <w:r w:rsidR="00794E10">
        <w:rPr>
          <w:sz w:val="28"/>
          <w:szCs w:val="20"/>
        </w:rPr>
        <w:t>Каграмановой Н.В</w:t>
      </w:r>
      <w:r>
        <w:rPr>
          <w:sz w:val="28"/>
          <w:szCs w:val="20"/>
        </w:rPr>
        <w:t xml:space="preserve">. </w:t>
      </w:r>
      <w:r w:rsidRPr="006E0D99">
        <w:rPr>
          <w:sz w:val="28"/>
          <w:szCs w:val="20"/>
        </w:rPr>
        <w:t>Посещённые уроки позволяют сделать вывод, что учител</w:t>
      </w:r>
      <w:r w:rsidR="001A095D">
        <w:rPr>
          <w:sz w:val="28"/>
          <w:szCs w:val="20"/>
        </w:rPr>
        <w:t>ь</w:t>
      </w:r>
      <w:r w:rsidRPr="006E0D99">
        <w:rPr>
          <w:sz w:val="28"/>
          <w:szCs w:val="20"/>
        </w:rPr>
        <w:t xml:space="preserve"> английского языка при проведении уроков учитывают </w:t>
      </w:r>
      <w:r w:rsidR="007528BA" w:rsidRPr="006E0D99">
        <w:rPr>
          <w:sz w:val="28"/>
          <w:szCs w:val="20"/>
        </w:rPr>
        <w:t>возрастные особенности</w:t>
      </w:r>
      <w:r w:rsidRPr="006E0D99">
        <w:rPr>
          <w:sz w:val="28"/>
          <w:szCs w:val="20"/>
        </w:rPr>
        <w:t xml:space="preserve"> учащихся, больш</w:t>
      </w:r>
      <w:r w:rsidR="001A095D">
        <w:rPr>
          <w:sz w:val="28"/>
          <w:szCs w:val="20"/>
        </w:rPr>
        <w:t>ое</w:t>
      </w:r>
      <w:r w:rsidRPr="006E0D99">
        <w:rPr>
          <w:sz w:val="28"/>
          <w:szCs w:val="20"/>
        </w:rPr>
        <w:t xml:space="preserve"> </w:t>
      </w:r>
      <w:r w:rsidR="007528BA" w:rsidRPr="006E0D99">
        <w:rPr>
          <w:sz w:val="28"/>
          <w:szCs w:val="20"/>
        </w:rPr>
        <w:t>внимани</w:t>
      </w:r>
      <w:r w:rsidR="007528BA">
        <w:rPr>
          <w:sz w:val="28"/>
          <w:szCs w:val="20"/>
        </w:rPr>
        <w:t>е</w:t>
      </w:r>
      <w:r w:rsidR="007528BA" w:rsidRPr="006E0D99">
        <w:rPr>
          <w:sz w:val="28"/>
          <w:szCs w:val="20"/>
        </w:rPr>
        <w:t xml:space="preserve"> уделяет</w:t>
      </w:r>
      <w:r w:rsidRPr="006E0D99">
        <w:rPr>
          <w:sz w:val="28"/>
          <w:szCs w:val="20"/>
        </w:rPr>
        <w:t xml:space="preserve"> игровым технологиям, формированию диалогической</w:t>
      </w:r>
      <w:r>
        <w:rPr>
          <w:sz w:val="28"/>
          <w:szCs w:val="20"/>
        </w:rPr>
        <w:t xml:space="preserve"> и монологической</w:t>
      </w:r>
      <w:r w:rsidRPr="006E0D99">
        <w:rPr>
          <w:sz w:val="28"/>
          <w:szCs w:val="20"/>
        </w:rPr>
        <w:t xml:space="preserve"> речи, используют наглядные </w:t>
      </w:r>
      <w:r w:rsidR="007528BA" w:rsidRPr="006E0D99">
        <w:rPr>
          <w:sz w:val="28"/>
          <w:szCs w:val="20"/>
        </w:rPr>
        <w:t>пособия,</w:t>
      </w:r>
      <w:r w:rsidRPr="006E0D99">
        <w:rPr>
          <w:sz w:val="28"/>
          <w:szCs w:val="20"/>
        </w:rPr>
        <w:t xml:space="preserve"> игрушки, </w:t>
      </w:r>
      <w:r>
        <w:rPr>
          <w:sz w:val="28"/>
          <w:szCs w:val="20"/>
        </w:rPr>
        <w:t>используют аудионосители для развития навыка аудирования</w:t>
      </w:r>
      <w:r w:rsidRPr="006E0D99">
        <w:rPr>
          <w:sz w:val="28"/>
          <w:szCs w:val="20"/>
        </w:rPr>
        <w:t xml:space="preserve">. Ребята посещают уроки с удовольствием, принимают активное участие в </w:t>
      </w:r>
      <w:r w:rsidR="007528BA" w:rsidRPr="006E0D99">
        <w:rPr>
          <w:sz w:val="28"/>
          <w:szCs w:val="20"/>
        </w:rPr>
        <w:t>проводимых Неделях</w:t>
      </w:r>
      <w:r w:rsidRPr="006E0D99">
        <w:rPr>
          <w:sz w:val="28"/>
          <w:szCs w:val="20"/>
        </w:rPr>
        <w:t xml:space="preserve"> иностранного языка.  Качество </w:t>
      </w:r>
      <w:r w:rsidR="007528BA" w:rsidRPr="006E0D99">
        <w:rPr>
          <w:sz w:val="28"/>
          <w:szCs w:val="20"/>
        </w:rPr>
        <w:t>обучения достаточно</w:t>
      </w:r>
      <w:r w:rsidRPr="006E0D99">
        <w:rPr>
          <w:sz w:val="28"/>
          <w:szCs w:val="20"/>
        </w:rPr>
        <w:t xml:space="preserve"> высокое –</w:t>
      </w:r>
      <w:r>
        <w:rPr>
          <w:sz w:val="28"/>
          <w:szCs w:val="20"/>
        </w:rPr>
        <w:t xml:space="preserve"> </w:t>
      </w:r>
      <w:r w:rsidR="001A095D">
        <w:rPr>
          <w:sz w:val="28"/>
          <w:szCs w:val="20"/>
        </w:rPr>
        <w:t>65%</w:t>
      </w:r>
      <w:r w:rsidRPr="006E0D99">
        <w:rPr>
          <w:sz w:val="28"/>
          <w:szCs w:val="20"/>
        </w:rPr>
        <w:t>.</w:t>
      </w:r>
      <w:r w:rsidR="001A095D">
        <w:rPr>
          <w:sz w:val="28"/>
          <w:szCs w:val="20"/>
        </w:rPr>
        <w:t xml:space="preserve"> </w:t>
      </w:r>
    </w:p>
    <w:p w:rsidR="00A62DB5" w:rsidRDefault="00A62DB5" w:rsidP="00860971">
      <w:pPr>
        <w:ind w:firstLine="426"/>
        <w:jc w:val="both"/>
        <w:rPr>
          <w:sz w:val="28"/>
          <w:szCs w:val="20"/>
        </w:rPr>
      </w:pPr>
    </w:p>
    <w:p w:rsidR="00A62DB5" w:rsidRDefault="00A62DB5" w:rsidP="00860971">
      <w:pPr>
        <w:ind w:firstLine="426"/>
        <w:jc w:val="both"/>
        <w:rPr>
          <w:sz w:val="28"/>
          <w:szCs w:val="20"/>
        </w:rPr>
      </w:pPr>
    </w:p>
    <w:p w:rsidR="00A62DB5" w:rsidRDefault="00A62DB5" w:rsidP="00860971">
      <w:pPr>
        <w:ind w:firstLine="426"/>
        <w:jc w:val="both"/>
        <w:rPr>
          <w:sz w:val="28"/>
          <w:szCs w:val="20"/>
        </w:rPr>
      </w:pPr>
    </w:p>
    <w:p w:rsidR="00A62DB5" w:rsidRDefault="00A62DB5" w:rsidP="00860971">
      <w:pPr>
        <w:ind w:firstLine="426"/>
        <w:jc w:val="both"/>
        <w:rPr>
          <w:sz w:val="28"/>
          <w:szCs w:val="20"/>
        </w:rPr>
      </w:pPr>
    </w:p>
    <w:p w:rsidR="00A62DB5" w:rsidRDefault="00A62DB5" w:rsidP="00860971">
      <w:pPr>
        <w:ind w:firstLine="426"/>
        <w:jc w:val="both"/>
        <w:rPr>
          <w:sz w:val="28"/>
          <w:szCs w:val="20"/>
        </w:rPr>
      </w:pPr>
    </w:p>
    <w:p w:rsidR="00A62DB5" w:rsidRDefault="00A62DB5" w:rsidP="00860971">
      <w:pPr>
        <w:ind w:firstLine="426"/>
        <w:jc w:val="both"/>
        <w:rPr>
          <w:sz w:val="28"/>
          <w:szCs w:val="20"/>
        </w:rPr>
      </w:pPr>
    </w:p>
    <w:p w:rsidR="00A62DB5" w:rsidRDefault="00A62DB5" w:rsidP="00860971">
      <w:pPr>
        <w:ind w:firstLine="426"/>
        <w:jc w:val="both"/>
        <w:rPr>
          <w:sz w:val="28"/>
          <w:szCs w:val="20"/>
        </w:rPr>
      </w:pPr>
    </w:p>
    <w:p w:rsidR="00A62DB5" w:rsidRDefault="00A62DB5" w:rsidP="00860971">
      <w:pPr>
        <w:ind w:firstLine="426"/>
        <w:jc w:val="both"/>
        <w:rPr>
          <w:sz w:val="28"/>
          <w:szCs w:val="20"/>
        </w:rPr>
      </w:pPr>
    </w:p>
    <w:p w:rsidR="00860971" w:rsidRPr="00A62DB5" w:rsidRDefault="00A62DB5" w:rsidP="00860971">
      <w:pPr>
        <w:ind w:firstLine="426"/>
        <w:jc w:val="both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 xml:space="preserve">           </w:t>
      </w:r>
      <w:r w:rsidR="000E0595" w:rsidRPr="00A62DB5">
        <w:rPr>
          <w:b/>
          <w:i/>
          <w:sz w:val="28"/>
          <w:szCs w:val="20"/>
        </w:rPr>
        <w:t>Результаты качества обучения</w:t>
      </w:r>
      <w:r w:rsidR="00860971" w:rsidRPr="00A62DB5">
        <w:rPr>
          <w:b/>
          <w:i/>
          <w:sz w:val="28"/>
          <w:szCs w:val="20"/>
        </w:rPr>
        <w:t xml:space="preserve"> по английскому языку:</w:t>
      </w:r>
    </w:p>
    <w:p w:rsidR="000E0595" w:rsidRPr="006E0D99" w:rsidRDefault="000E0595" w:rsidP="00860971">
      <w:pPr>
        <w:ind w:firstLine="426"/>
        <w:jc w:val="both"/>
        <w:rPr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1"/>
        <w:gridCol w:w="2543"/>
        <w:gridCol w:w="1501"/>
        <w:gridCol w:w="1501"/>
        <w:gridCol w:w="1502"/>
        <w:gridCol w:w="1988"/>
      </w:tblGrid>
      <w:tr w:rsidR="00860971" w:rsidRPr="006E0D99" w:rsidTr="000E0595">
        <w:trPr>
          <w:trHeight w:val="654"/>
        </w:trPr>
        <w:tc>
          <w:tcPr>
            <w:tcW w:w="1331" w:type="dxa"/>
          </w:tcPr>
          <w:p w:rsidR="00860971" w:rsidRPr="006E0D99" w:rsidRDefault="00860971" w:rsidP="002116F6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6E0D99">
              <w:rPr>
                <w:rFonts w:eastAsia="Calibri"/>
                <w:b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543" w:type="dxa"/>
          </w:tcPr>
          <w:p w:rsidR="00860971" w:rsidRPr="006E0D99" w:rsidRDefault="00860971" w:rsidP="002116F6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6E0D99">
              <w:rPr>
                <w:rFonts w:eastAsia="Calibri"/>
                <w:b/>
                <w:color w:val="000000"/>
                <w:sz w:val="28"/>
                <w:szCs w:val="28"/>
              </w:rPr>
              <w:t>Количество учащихся</w:t>
            </w:r>
          </w:p>
        </w:tc>
        <w:tc>
          <w:tcPr>
            <w:tcW w:w="1501" w:type="dxa"/>
          </w:tcPr>
          <w:p w:rsidR="00860971" w:rsidRPr="006E0D99" w:rsidRDefault="00860971" w:rsidP="002116F6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6E0D99">
              <w:rPr>
                <w:rFonts w:eastAsia="Calibri"/>
                <w:b/>
                <w:color w:val="000000"/>
                <w:sz w:val="28"/>
                <w:szCs w:val="28"/>
              </w:rPr>
              <w:t>«5»</w:t>
            </w:r>
          </w:p>
        </w:tc>
        <w:tc>
          <w:tcPr>
            <w:tcW w:w="1501" w:type="dxa"/>
          </w:tcPr>
          <w:p w:rsidR="00860971" w:rsidRPr="006E0D99" w:rsidRDefault="00860971" w:rsidP="002116F6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6E0D99">
              <w:rPr>
                <w:rFonts w:eastAsia="Calibri"/>
                <w:b/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1502" w:type="dxa"/>
          </w:tcPr>
          <w:p w:rsidR="00860971" w:rsidRPr="006E0D99" w:rsidRDefault="00860971" w:rsidP="002116F6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6E0D99">
              <w:rPr>
                <w:rFonts w:eastAsia="Calibri"/>
                <w:b/>
                <w:color w:val="000000"/>
                <w:sz w:val="28"/>
                <w:szCs w:val="28"/>
              </w:rPr>
              <w:t>«3»</w:t>
            </w:r>
          </w:p>
        </w:tc>
        <w:tc>
          <w:tcPr>
            <w:tcW w:w="1988" w:type="dxa"/>
          </w:tcPr>
          <w:p w:rsidR="00860971" w:rsidRPr="006E0D99" w:rsidRDefault="00860971" w:rsidP="002116F6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6E0D99">
              <w:rPr>
                <w:rFonts w:eastAsia="Calibri"/>
                <w:b/>
                <w:color w:val="000000"/>
                <w:sz w:val="28"/>
                <w:szCs w:val="28"/>
              </w:rPr>
              <w:t xml:space="preserve">Качество </w:t>
            </w:r>
          </w:p>
        </w:tc>
      </w:tr>
      <w:tr w:rsidR="00860971" w:rsidRPr="006E0D99" w:rsidTr="000E0595">
        <w:trPr>
          <w:trHeight w:val="319"/>
        </w:trPr>
        <w:tc>
          <w:tcPr>
            <w:tcW w:w="1331" w:type="dxa"/>
          </w:tcPr>
          <w:p w:rsidR="00860971" w:rsidRPr="006E0D99" w:rsidRDefault="00860971" w:rsidP="001A09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E0D99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43" w:type="dxa"/>
          </w:tcPr>
          <w:p w:rsidR="00860971" w:rsidRPr="006E0D99" w:rsidRDefault="00794E10" w:rsidP="00794E10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501" w:type="dxa"/>
          </w:tcPr>
          <w:p w:rsidR="00860971" w:rsidRPr="006E0D99" w:rsidRDefault="00917D73" w:rsidP="002116F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01" w:type="dxa"/>
          </w:tcPr>
          <w:p w:rsidR="00860971" w:rsidRPr="006E0D99" w:rsidRDefault="00860971" w:rsidP="002116F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02" w:type="dxa"/>
          </w:tcPr>
          <w:p w:rsidR="00860971" w:rsidRPr="006E0D99" w:rsidRDefault="00917D73" w:rsidP="002116F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8" w:type="dxa"/>
          </w:tcPr>
          <w:p w:rsidR="00860971" w:rsidRPr="005202C3" w:rsidRDefault="00917D73" w:rsidP="0083688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75</w:t>
            </w:r>
            <w:r w:rsidR="00860971" w:rsidRPr="005202C3">
              <w:rPr>
                <w:rFonts w:eastAsia="Calibri"/>
                <w:sz w:val="28"/>
                <w:szCs w:val="28"/>
              </w:rPr>
              <w:t>%</w:t>
            </w:r>
          </w:p>
        </w:tc>
      </w:tr>
      <w:tr w:rsidR="00860971" w:rsidRPr="006E0D99" w:rsidTr="000E0595">
        <w:trPr>
          <w:trHeight w:val="319"/>
        </w:trPr>
        <w:tc>
          <w:tcPr>
            <w:tcW w:w="1331" w:type="dxa"/>
          </w:tcPr>
          <w:p w:rsidR="00860971" w:rsidRPr="006E0D99" w:rsidRDefault="001A095D" w:rsidP="002116F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43" w:type="dxa"/>
          </w:tcPr>
          <w:p w:rsidR="00860971" w:rsidRPr="006E0D99" w:rsidRDefault="00794E10" w:rsidP="002116F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501" w:type="dxa"/>
          </w:tcPr>
          <w:p w:rsidR="00860971" w:rsidRPr="006E0D99" w:rsidRDefault="00917D73" w:rsidP="002116F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01" w:type="dxa"/>
          </w:tcPr>
          <w:p w:rsidR="00860971" w:rsidRPr="006E0D99" w:rsidRDefault="00917D73" w:rsidP="002116F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02" w:type="dxa"/>
          </w:tcPr>
          <w:p w:rsidR="00860971" w:rsidRPr="006E0D99" w:rsidRDefault="005202C3" w:rsidP="00917D73">
            <w:pPr>
              <w:tabs>
                <w:tab w:val="left" w:pos="551"/>
                <w:tab w:val="center" w:pos="643"/>
              </w:tabs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       </w:t>
            </w:r>
            <w:r w:rsidR="00917D73">
              <w:rPr>
                <w:rFonts w:eastAsia="Calibri"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1988" w:type="dxa"/>
          </w:tcPr>
          <w:p w:rsidR="00860971" w:rsidRPr="005202C3" w:rsidRDefault="00917D73" w:rsidP="00836880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8</w:t>
            </w:r>
            <w:r w:rsidR="00EE2F94">
              <w:rPr>
                <w:rFonts w:eastAsia="Calibri"/>
                <w:color w:val="000000"/>
                <w:sz w:val="28"/>
                <w:szCs w:val="28"/>
              </w:rPr>
              <w:t>3</w:t>
            </w:r>
            <w:r w:rsidR="00860971" w:rsidRPr="005202C3">
              <w:rPr>
                <w:rFonts w:eastAsia="Calibri"/>
                <w:color w:val="000000"/>
                <w:sz w:val="28"/>
                <w:szCs w:val="28"/>
              </w:rPr>
              <w:t>%</w:t>
            </w:r>
          </w:p>
        </w:tc>
      </w:tr>
      <w:tr w:rsidR="00860971" w:rsidRPr="006E0D99" w:rsidTr="000E0595">
        <w:trPr>
          <w:trHeight w:val="319"/>
        </w:trPr>
        <w:tc>
          <w:tcPr>
            <w:tcW w:w="1331" w:type="dxa"/>
          </w:tcPr>
          <w:p w:rsidR="00860971" w:rsidRPr="006E0D99" w:rsidRDefault="001A095D" w:rsidP="002116F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43" w:type="dxa"/>
          </w:tcPr>
          <w:p w:rsidR="00860971" w:rsidRPr="006E0D99" w:rsidRDefault="00794E10" w:rsidP="001A09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501" w:type="dxa"/>
          </w:tcPr>
          <w:p w:rsidR="00860971" w:rsidRPr="006E0D99" w:rsidRDefault="005202C3" w:rsidP="002116F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01" w:type="dxa"/>
          </w:tcPr>
          <w:p w:rsidR="00860971" w:rsidRPr="006E0D99" w:rsidRDefault="00917D73" w:rsidP="002116F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02" w:type="dxa"/>
          </w:tcPr>
          <w:p w:rsidR="00860971" w:rsidRPr="006E0D99" w:rsidRDefault="00917D73" w:rsidP="002116F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8" w:type="dxa"/>
          </w:tcPr>
          <w:p w:rsidR="00860971" w:rsidRPr="005202C3" w:rsidRDefault="00917D73" w:rsidP="002116F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59</w:t>
            </w:r>
            <w:r w:rsidR="00860971" w:rsidRPr="005202C3">
              <w:rPr>
                <w:rFonts w:eastAsia="Calibri"/>
                <w:color w:val="000000"/>
                <w:sz w:val="28"/>
                <w:szCs w:val="28"/>
              </w:rPr>
              <w:t>%</w:t>
            </w:r>
          </w:p>
        </w:tc>
      </w:tr>
    </w:tbl>
    <w:p w:rsidR="00860971" w:rsidRDefault="00860971" w:rsidP="00860971">
      <w:pPr>
        <w:ind w:firstLine="426"/>
        <w:jc w:val="both"/>
        <w:rPr>
          <w:sz w:val="28"/>
          <w:szCs w:val="20"/>
        </w:rPr>
      </w:pPr>
    </w:p>
    <w:p w:rsidR="000C0EF3" w:rsidRDefault="000C0EF3" w:rsidP="00860971">
      <w:pPr>
        <w:ind w:firstLine="426"/>
        <w:jc w:val="both"/>
        <w:rPr>
          <w:sz w:val="28"/>
          <w:szCs w:val="20"/>
        </w:rPr>
      </w:pPr>
    </w:p>
    <w:p w:rsidR="00860971" w:rsidRDefault="000C0EF3" w:rsidP="00860971">
      <w:pPr>
        <w:ind w:firstLine="426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</w:t>
      </w:r>
      <w:r w:rsidR="00860971">
        <w:rPr>
          <w:sz w:val="28"/>
          <w:szCs w:val="20"/>
        </w:rPr>
        <w:t>В этом учебном году в 4-х классах был</w:t>
      </w:r>
      <w:r w:rsidR="001A095D">
        <w:rPr>
          <w:sz w:val="28"/>
          <w:szCs w:val="20"/>
        </w:rPr>
        <w:t>и</w:t>
      </w:r>
      <w:r w:rsidR="00860971">
        <w:rPr>
          <w:sz w:val="28"/>
          <w:szCs w:val="20"/>
        </w:rPr>
        <w:t xml:space="preserve"> проведен</w:t>
      </w:r>
      <w:r w:rsidR="001A095D">
        <w:rPr>
          <w:sz w:val="28"/>
          <w:szCs w:val="20"/>
        </w:rPr>
        <w:t>ы</w:t>
      </w:r>
      <w:r w:rsidR="00860971">
        <w:rPr>
          <w:sz w:val="28"/>
          <w:szCs w:val="20"/>
        </w:rPr>
        <w:t xml:space="preserve"> </w:t>
      </w:r>
      <w:r w:rsidR="001A095D">
        <w:rPr>
          <w:sz w:val="28"/>
          <w:szCs w:val="20"/>
        </w:rPr>
        <w:t>Всероссийские проверочные работы</w:t>
      </w:r>
      <w:r w:rsidR="00860971">
        <w:rPr>
          <w:sz w:val="28"/>
          <w:szCs w:val="20"/>
        </w:rPr>
        <w:t xml:space="preserve">. Результаты </w:t>
      </w:r>
      <w:r w:rsidR="001A095D">
        <w:rPr>
          <w:sz w:val="28"/>
          <w:szCs w:val="20"/>
        </w:rPr>
        <w:t>работ</w:t>
      </w:r>
      <w:r w:rsidR="00860971">
        <w:rPr>
          <w:sz w:val="28"/>
          <w:szCs w:val="20"/>
        </w:rPr>
        <w:t xml:space="preserve"> представлены в таблице:</w:t>
      </w:r>
    </w:p>
    <w:p w:rsidR="000C0EF3" w:rsidRDefault="000C0EF3" w:rsidP="00A62DB5">
      <w:pPr>
        <w:jc w:val="both"/>
        <w:rPr>
          <w:sz w:val="28"/>
          <w:szCs w:val="20"/>
        </w:rPr>
      </w:pPr>
    </w:p>
    <w:p w:rsidR="000C0EF3" w:rsidRDefault="000C0EF3" w:rsidP="00860971">
      <w:pPr>
        <w:ind w:firstLine="426"/>
        <w:jc w:val="both"/>
        <w:rPr>
          <w:sz w:val="28"/>
          <w:szCs w:val="20"/>
        </w:rPr>
      </w:pPr>
    </w:p>
    <w:tbl>
      <w:tblPr>
        <w:tblW w:w="10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2"/>
        <w:gridCol w:w="972"/>
        <w:gridCol w:w="1098"/>
        <w:gridCol w:w="1843"/>
        <w:gridCol w:w="709"/>
        <w:gridCol w:w="425"/>
        <w:gridCol w:w="283"/>
        <w:gridCol w:w="567"/>
        <w:gridCol w:w="426"/>
        <w:gridCol w:w="992"/>
        <w:gridCol w:w="850"/>
        <w:gridCol w:w="961"/>
      </w:tblGrid>
      <w:tr w:rsidR="00E02983" w:rsidRPr="00EF62C1" w:rsidTr="00EF62C1">
        <w:trPr>
          <w:trHeight w:val="405"/>
        </w:trPr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983" w:rsidRPr="00EF62C1" w:rsidRDefault="00E02983" w:rsidP="00EF62C1">
            <w:pPr>
              <w:jc w:val="center"/>
              <w:rPr>
                <w:b/>
                <w:sz w:val="28"/>
                <w:szCs w:val="28"/>
              </w:rPr>
            </w:pPr>
            <w:r w:rsidRPr="00EF62C1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983" w:rsidRPr="00EF62C1" w:rsidRDefault="00E02983" w:rsidP="00EF62C1">
            <w:pPr>
              <w:jc w:val="center"/>
              <w:rPr>
                <w:b/>
                <w:sz w:val="28"/>
                <w:szCs w:val="28"/>
              </w:rPr>
            </w:pPr>
            <w:r w:rsidRPr="00EF62C1">
              <w:rPr>
                <w:b/>
                <w:sz w:val="28"/>
                <w:szCs w:val="28"/>
              </w:rPr>
              <w:t xml:space="preserve">Общее кол-во чел. 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983" w:rsidRPr="00EF62C1" w:rsidRDefault="00E02983" w:rsidP="00EF62C1">
            <w:pPr>
              <w:jc w:val="center"/>
              <w:rPr>
                <w:b/>
                <w:sz w:val="28"/>
                <w:szCs w:val="28"/>
              </w:rPr>
            </w:pPr>
            <w:r w:rsidRPr="00EF62C1">
              <w:rPr>
                <w:b/>
                <w:sz w:val="28"/>
                <w:szCs w:val="28"/>
              </w:rPr>
              <w:t>Кол-во выполнявших работу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983" w:rsidRPr="00EF62C1" w:rsidRDefault="00E02983" w:rsidP="00EF62C1">
            <w:pPr>
              <w:jc w:val="center"/>
              <w:rPr>
                <w:b/>
                <w:sz w:val="28"/>
                <w:szCs w:val="28"/>
              </w:rPr>
            </w:pPr>
            <w:r w:rsidRPr="00EF62C1">
              <w:rPr>
                <w:b/>
                <w:sz w:val="28"/>
                <w:szCs w:val="28"/>
              </w:rPr>
              <w:t>Кол-во отсутствующих, причины отсутствия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983" w:rsidRPr="00EF62C1" w:rsidRDefault="00E02983" w:rsidP="00EF62C1">
            <w:pPr>
              <w:jc w:val="center"/>
              <w:rPr>
                <w:b/>
                <w:sz w:val="28"/>
                <w:szCs w:val="28"/>
              </w:rPr>
            </w:pPr>
            <w:r w:rsidRPr="00EF62C1">
              <w:rPr>
                <w:b/>
                <w:sz w:val="28"/>
                <w:szCs w:val="28"/>
              </w:rPr>
              <w:t>Количество оценок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983" w:rsidRPr="00EF62C1" w:rsidRDefault="00E02983" w:rsidP="00EF62C1">
            <w:pPr>
              <w:jc w:val="center"/>
              <w:rPr>
                <w:b/>
                <w:sz w:val="28"/>
                <w:szCs w:val="28"/>
              </w:rPr>
            </w:pPr>
            <w:r w:rsidRPr="00EF62C1">
              <w:rPr>
                <w:b/>
                <w:sz w:val="28"/>
                <w:szCs w:val="28"/>
              </w:rPr>
              <w:t>средний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983" w:rsidRPr="00EF62C1" w:rsidRDefault="00E02983" w:rsidP="00EF62C1">
            <w:pPr>
              <w:jc w:val="center"/>
              <w:rPr>
                <w:b/>
                <w:sz w:val="28"/>
                <w:szCs w:val="28"/>
              </w:rPr>
            </w:pPr>
            <w:r w:rsidRPr="00EF62C1">
              <w:rPr>
                <w:b/>
                <w:sz w:val="28"/>
                <w:szCs w:val="28"/>
              </w:rPr>
              <w:t>качество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2983" w:rsidRPr="00EF62C1" w:rsidRDefault="00E02983" w:rsidP="00EF62C1">
            <w:pPr>
              <w:jc w:val="center"/>
              <w:rPr>
                <w:b/>
                <w:sz w:val="28"/>
                <w:szCs w:val="28"/>
              </w:rPr>
            </w:pPr>
            <w:r w:rsidRPr="00EF62C1">
              <w:rPr>
                <w:b/>
                <w:sz w:val="28"/>
                <w:szCs w:val="28"/>
              </w:rPr>
              <w:t>учитель</w:t>
            </w:r>
          </w:p>
        </w:tc>
      </w:tr>
      <w:tr w:rsidR="00E02983" w:rsidRPr="00EF62C1" w:rsidTr="00EF62C1">
        <w:trPr>
          <w:trHeight w:val="541"/>
        </w:trPr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983" w:rsidRPr="00EF62C1" w:rsidRDefault="00E02983">
            <w:pPr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983" w:rsidRPr="00EF62C1" w:rsidRDefault="00E02983">
            <w:pPr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983" w:rsidRPr="00EF62C1" w:rsidRDefault="00E02983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983" w:rsidRPr="00EF62C1" w:rsidRDefault="00E02983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983" w:rsidRPr="00EF62C1" w:rsidRDefault="00E02983" w:rsidP="00EF62C1">
            <w:pPr>
              <w:jc w:val="center"/>
              <w:rPr>
                <w:b/>
                <w:sz w:val="28"/>
                <w:szCs w:val="28"/>
              </w:rPr>
            </w:pPr>
            <w:r w:rsidRPr="00EF62C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983" w:rsidRPr="00EF62C1" w:rsidRDefault="00E02983" w:rsidP="00EF62C1">
            <w:pPr>
              <w:jc w:val="center"/>
              <w:rPr>
                <w:b/>
                <w:sz w:val="28"/>
                <w:szCs w:val="28"/>
              </w:rPr>
            </w:pPr>
            <w:r w:rsidRPr="00EF62C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983" w:rsidRPr="00EF62C1" w:rsidRDefault="00E02983" w:rsidP="00EF62C1">
            <w:pPr>
              <w:jc w:val="center"/>
              <w:rPr>
                <w:b/>
                <w:sz w:val="28"/>
                <w:szCs w:val="28"/>
              </w:rPr>
            </w:pPr>
            <w:r w:rsidRPr="00EF62C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983" w:rsidRPr="00EF62C1" w:rsidRDefault="00E02983" w:rsidP="00EF62C1">
            <w:pPr>
              <w:jc w:val="center"/>
              <w:rPr>
                <w:b/>
                <w:sz w:val="28"/>
                <w:szCs w:val="28"/>
              </w:rPr>
            </w:pPr>
            <w:r w:rsidRPr="00EF62C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983" w:rsidRPr="00EF62C1" w:rsidRDefault="00E02983" w:rsidP="00EF62C1">
            <w:pPr>
              <w:jc w:val="center"/>
              <w:rPr>
                <w:b/>
                <w:sz w:val="28"/>
                <w:szCs w:val="28"/>
              </w:rPr>
            </w:pPr>
            <w:r w:rsidRPr="00EF62C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983" w:rsidRPr="00EF62C1" w:rsidRDefault="00E02983" w:rsidP="00EF62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2983" w:rsidRPr="00EF62C1" w:rsidRDefault="00E02983" w:rsidP="00EF62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983" w:rsidRPr="00EF62C1" w:rsidRDefault="00E02983" w:rsidP="00EF62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02983" w:rsidRPr="00EF62C1" w:rsidTr="00EF62C1"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983" w:rsidRPr="00EF62C1" w:rsidRDefault="00E02983" w:rsidP="00EF62C1">
            <w:pPr>
              <w:jc w:val="center"/>
              <w:rPr>
                <w:b/>
                <w:sz w:val="28"/>
                <w:szCs w:val="28"/>
              </w:rPr>
            </w:pPr>
            <w:r w:rsidRPr="00EF62C1">
              <w:rPr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983" w:rsidRPr="00EF62C1" w:rsidRDefault="00917D73" w:rsidP="00EF62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983" w:rsidRPr="00EF62C1" w:rsidRDefault="00917D73" w:rsidP="00EF62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983" w:rsidRPr="00EF62C1" w:rsidRDefault="00E02983" w:rsidP="00EF62C1">
            <w:pPr>
              <w:jc w:val="center"/>
              <w:rPr>
                <w:sz w:val="28"/>
                <w:szCs w:val="28"/>
              </w:rPr>
            </w:pPr>
            <w:r w:rsidRPr="00EF62C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983" w:rsidRPr="00EF62C1" w:rsidRDefault="00E02983" w:rsidP="00EF62C1">
            <w:pPr>
              <w:jc w:val="center"/>
              <w:rPr>
                <w:sz w:val="28"/>
                <w:szCs w:val="28"/>
              </w:rPr>
            </w:pPr>
            <w:r w:rsidRPr="00EF62C1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983" w:rsidRPr="00EF62C1" w:rsidRDefault="00E02983" w:rsidP="00EF62C1">
            <w:pPr>
              <w:jc w:val="center"/>
              <w:rPr>
                <w:sz w:val="28"/>
                <w:szCs w:val="28"/>
              </w:rPr>
            </w:pPr>
            <w:r w:rsidRPr="00EF62C1">
              <w:rPr>
                <w:sz w:val="28"/>
                <w:szCs w:val="28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983" w:rsidRPr="00EF62C1" w:rsidRDefault="00E02983" w:rsidP="00EF62C1">
            <w:pPr>
              <w:jc w:val="center"/>
              <w:rPr>
                <w:sz w:val="28"/>
                <w:szCs w:val="28"/>
              </w:rPr>
            </w:pPr>
            <w:r w:rsidRPr="00EF62C1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983" w:rsidRPr="00EF62C1" w:rsidRDefault="00E02983" w:rsidP="00EF62C1">
            <w:pPr>
              <w:jc w:val="center"/>
              <w:rPr>
                <w:sz w:val="28"/>
                <w:szCs w:val="28"/>
              </w:rPr>
            </w:pPr>
            <w:r w:rsidRPr="00EF62C1">
              <w:rPr>
                <w:sz w:val="28"/>
                <w:szCs w:val="28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983" w:rsidRPr="00EF62C1" w:rsidRDefault="00E02983" w:rsidP="00EF62C1">
            <w:pPr>
              <w:jc w:val="center"/>
              <w:rPr>
                <w:sz w:val="28"/>
                <w:szCs w:val="28"/>
              </w:rPr>
            </w:pPr>
            <w:r w:rsidRPr="00EF62C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983" w:rsidRPr="00EF62C1" w:rsidRDefault="00E02983" w:rsidP="00EF62C1">
            <w:pPr>
              <w:jc w:val="center"/>
              <w:rPr>
                <w:sz w:val="28"/>
                <w:szCs w:val="28"/>
              </w:rPr>
            </w:pPr>
            <w:r w:rsidRPr="00EF62C1">
              <w:rPr>
                <w:sz w:val="28"/>
                <w:szCs w:val="28"/>
              </w:rPr>
              <w:t>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2983" w:rsidRPr="00EF62C1" w:rsidRDefault="00E02983" w:rsidP="00EF62C1">
            <w:pPr>
              <w:jc w:val="center"/>
              <w:rPr>
                <w:sz w:val="28"/>
                <w:szCs w:val="28"/>
              </w:rPr>
            </w:pPr>
            <w:r w:rsidRPr="00EF62C1">
              <w:rPr>
                <w:sz w:val="28"/>
                <w:szCs w:val="28"/>
              </w:rPr>
              <w:t>60%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983" w:rsidRPr="00EF62C1" w:rsidRDefault="00917D73" w:rsidP="00EF62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Полухина О.Ю.</w:t>
            </w:r>
          </w:p>
        </w:tc>
      </w:tr>
      <w:tr w:rsidR="00E02983" w:rsidRPr="00EF62C1" w:rsidTr="00EF62C1"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983" w:rsidRPr="00EF62C1" w:rsidRDefault="00E02983" w:rsidP="00EF62C1">
            <w:pPr>
              <w:jc w:val="center"/>
              <w:rPr>
                <w:b/>
                <w:sz w:val="28"/>
                <w:szCs w:val="28"/>
              </w:rPr>
            </w:pPr>
            <w:r w:rsidRPr="00EF62C1">
              <w:rPr>
                <w:b/>
                <w:sz w:val="28"/>
                <w:szCs w:val="28"/>
              </w:rPr>
              <w:t xml:space="preserve">Русский язык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983" w:rsidRPr="00EF62C1" w:rsidRDefault="00917D73" w:rsidP="00EF62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983" w:rsidRPr="00EF62C1" w:rsidRDefault="00917D73" w:rsidP="00EF62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983" w:rsidRPr="00EF62C1" w:rsidRDefault="00E02983" w:rsidP="00EF62C1">
            <w:pPr>
              <w:jc w:val="center"/>
              <w:rPr>
                <w:sz w:val="28"/>
                <w:szCs w:val="28"/>
              </w:rPr>
            </w:pPr>
            <w:r w:rsidRPr="00EF62C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983" w:rsidRPr="00EF62C1" w:rsidRDefault="00E02983" w:rsidP="00EF62C1">
            <w:pPr>
              <w:jc w:val="center"/>
              <w:rPr>
                <w:sz w:val="28"/>
                <w:szCs w:val="28"/>
              </w:rPr>
            </w:pPr>
            <w:r w:rsidRPr="00EF62C1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983" w:rsidRPr="00EF62C1" w:rsidRDefault="00E02983" w:rsidP="00EF62C1">
            <w:pPr>
              <w:jc w:val="center"/>
              <w:rPr>
                <w:sz w:val="28"/>
                <w:szCs w:val="28"/>
              </w:rPr>
            </w:pPr>
            <w:r w:rsidRPr="00EF62C1">
              <w:rPr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983" w:rsidRPr="00EF62C1" w:rsidRDefault="00E02983" w:rsidP="00EF62C1">
            <w:pPr>
              <w:jc w:val="center"/>
              <w:rPr>
                <w:sz w:val="28"/>
                <w:szCs w:val="28"/>
              </w:rPr>
            </w:pPr>
            <w:r w:rsidRPr="00EF62C1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983" w:rsidRPr="00EF62C1" w:rsidRDefault="00E02983" w:rsidP="00EF62C1">
            <w:pPr>
              <w:jc w:val="center"/>
              <w:rPr>
                <w:sz w:val="28"/>
                <w:szCs w:val="28"/>
              </w:rPr>
            </w:pPr>
            <w:r w:rsidRPr="00EF62C1">
              <w:rPr>
                <w:sz w:val="28"/>
                <w:szCs w:val="28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983" w:rsidRPr="00EF62C1" w:rsidRDefault="00E02983" w:rsidP="00EF62C1">
            <w:pPr>
              <w:jc w:val="center"/>
              <w:rPr>
                <w:sz w:val="28"/>
                <w:szCs w:val="28"/>
              </w:rPr>
            </w:pPr>
            <w:r w:rsidRPr="00EF62C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983" w:rsidRPr="00EF62C1" w:rsidRDefault="00E02983" w:rsidP="00EF62C1">
            <w:pPr>
              <w:jc w:val="center"/>
              <w:rPr>
                <w:sz w:val="28"/>
                <w:szCs w:val="28"/>
              </w:rPr>
            </w:pPr>
            <w:r w:rsidRPr="00EF62C1">
              <w:rPr>
                <w:sz w:val="28"/>
                <w:szCs w:val="28"/>
              </w:rPr>
              <w:t>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2983" w:rsidRPr="00EF62C1" w:rsidRDefault="00E02983" w:rsidP="00EF62C1">
            <w:pPr>
              <w:jc w:val="center"/>
              <w:rPr>
                <w:sz w:val="28"/>
                <w:szCs w:val="28"/>
              </w:rPr>
            </w:pPr>
            <w:r w:rsidRPr="00EF62C1">
              <w:rPr>
                <w:sz w:val="28"/>
                <w:szCs w:val="28"/>
              </w:rPr>
              <w:t>60%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983" w:rsidRPr="00EF62C1" w:rsidRDefault="00917D73" w:rsidP="00EF62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Полухина О.Ю.</w:t>
            </w:r>
          </w:p>
        </w:tc>
      </w:tr>
      <w:tr w:rsidR="00E02983" w:rsidRPr="00EF62C1" w:rsidTr="00EF62C1">
        <w:trPr>
          <w:trHeight w:val="57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983" w:rsidRPr="00EF62C1" w:rsidRDefault="00E02983" w:rsidP="00EF62C1">
            <w:pPr>
              <w:jc w:val="center"/>
              <w:rPr>
                <w:b/>
                <w:sz w:val="28"/>
                <w:szCs w:val="28"/>
              </w:rPr>
            </w:pPr>
            <w:r w:rsidRPr="00EF62C1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983" w:rsidRPr="00EF62C1" w:rsidRDefault="00917D73" w:rsidP="00EF62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983" w:rsidRPr="00EF62C1" w:rsidRDefault="00917D73" w:rsidP="00EF62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983" w:rsidRPr="00EF62C1" w:rsidRDefault="00E02983" w:rsidP="00EF62C1">
            <w:pPr>
              <w:jc w:val="center"/>
              <w:rPr>
                <w:sz w:val="28"/>
                <w:szCs w:val="28"/>
              </w:rPr>
            </w:pPr>
            <w:r w:rsidRPr="00EF62C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983" w:rsidRPr="00EF62C1" w:rsidRDefault="00E02983" w:rsidP="00EF62C1">
            <w:pPr>
              <w:jc w:val="center"/>
              <w:rPr>
                <w:sz w:val="28"/>
                <w:szCs w:val="28"/>
              </w:rPr>
            </w:pPr>
            <w:r w:rsidRPr="00EF62C1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983" w:rsidRPr="00EF62C1" w:rsidRDefault="00E02983" w:rsidP="00EF62C1">
            <w:pPr>
              <w:jc w:val="center"/>
              <w:rPr>
                <w:sz w:val="28"/>
                <w:szCs w:val="28"/>
              </w:rPr>
            </w:pPr>
            <w:r w:rsidRPr="00EF62C1">
              <w:rPr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983" w:rsidRPr="00EF62C1" w:rsidRDefault="00E02983" w:rsidP="00EF62C1">
            <w:pPr>
              <w:jc w:val="center"/>
              <w:rPr>
                <w:sz w:val="28"/>
                <w:szCs w:val="28"/>
              </w:rPr>
            </w:pPr>
            <w:r w:rsidRPr="00EF62C1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983" w:rsidRPr="00EF62C1" w:rsidRDefault="00E02983" w:rsidP="00EF62C1">
            <w:pPr>
              <w:jc w:val="center"/>
              <w:rPr>
                <w:sz w:val="28"/>
                <w:szCs w:val="28"/>
              </w:rPr>
            </w:pPr>
            <w:r w:rsidRPr="00EF62C1">
              <w:rPr>
                <w:sz w:val="28"/>
                <w:szCs w:val="28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983" w:rsidRPr="00EF62C1" w:rsidRDefault="00E02983" w:rsidP="00EF62C1">
            <w:pPr>
              <w:jc w:val="center"/>
              <w:rPr>
                <w:sz w:val="28"/>
                <w:szCs w:val="28"/>
              </w:rPr>
            </w:pPr>
            <w:r w:rsidRPr="00EF62C1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983" w:rsidRPr="00EF62C1" w:rsidRDefault="00E02983" w:rsidP="00EF62C1">
            <w:pPr>
              <w:jc w:val="center"/>
              <w:rPr>
                <w:sz w:val="28"/>
                <w:szCs w:val="28"/>
              </w:rPr>
            </w:pPr>
            <w:r w:rsidRPr="00EF62C1">
              <w:rPr>
                <w:sz w:val="28"/>
                <w:szCs w:val="28"/>
              </w:rPr>
              <w:t>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2983" w:rsidRPr="00EF62C1" w:rsidRDefault="00E02983" w:rsidP="00EF62C1">
            <w:pPr>
              <w:jc w:val="center"/>
              <w:rPr>
                <w:sz w:val="28"/>
                <w:szCs w:val="28"/>
              </w:rPr>
            </w:pPr>
            <w:r w:rsidRPr="00EF62C1">
              <w:rPr>
                <w:sz w:val="28"/>
                <w:szCs w:val="28"/>
              </w:rPr>
              <w:t>50%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983" w:rsidRPr="00EF62C1" w:rsidRDefault="00917D73" w:rsidP="00EF62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Полухина О.Ю.</w:t>
            </w:r>
          </w:p>
        </w:tc>
      </w:tr>
    </w:tbl>
    <w:p w:rsidR="000C0EF3" w:rsidRPr="006E0D99" w:rsidRDefault="000C0EF3" w:rsidP="00A62DB5">
      <w:pPr>
        <w:jc w:val="both"/>
        <w:rPr>
          <w:sz w:val="28"/>
          <w:szCs w:val="20"/>
        </w:rPr>
      </w:pPr>
    </w:p>
    <w:p w:rsidR="006E119C" w:rsidRPr="003C4FE3" w:rsidRDefault="006E119C" w:rsidP="006E119C">
      <w:pPr>
        <w:pStyle w:val="a6"/>
        <w:ind w:firstLine="426"/>
        <w:jc w:val="center"/>
        <w:rPr>
          <w:color w:val="000080"/>
        </w:rPr>
      </w:pPr>
    </w:p>
    <w:p w:rsidR="006E119C" w:rsidRPr="009D5B93" w:rsidRDefault="006E119C" w:rsidP="006E119C">
      <w:pPr>
        <w:pStyle w:val="a6"/>
        <w:ind w:firstLine="0"/>
        <w:rPr>
          <w:b/>
          <w:color w:val="333399"/>
        </w:rPr>
      </w:pPr>
      <w:r w:rsidRPr="00BF1CFC">
        <w:rPr>
          <w:b/>
          <w:color w:val="993300"/>
        </w:rPr>
        <w:t xml:space="preserve">                             </w:t>
      </w:r>
      <w:r w:rsidR="000C0EF3">
        <w:rPr>
          <w:b/>
          <w:color w:val="993300"/>
        </w:rPr>
        <w:t xml:space="preserve">       </w:t>
      </w:r>
      <w:r w:rsidRPr="009D5B93">
        <w:rPr>
          <w:b/>
          <w:color w:val="333399"/>
        </w:rPr>
        <w:t>Анализ методической работы.</w:t>
      </w:r>
    </w:p>
    <w:p w:rsidR="006E119C" w:rsidRPr="003C4FE3" w:rsidRDefault="006E119C" w:rsidP="006E119C">
      <w:pPr>
        <w:pStyle w:val="a6"/>
        <w:ind w:firstLine="426"/>
        <w:jc w:val="center"/>
        <w:rPr>
          <w:b/>
        </w:rPr>
      </w:pPr>
    </w:p>
    <w:p w:rsidR="006E119C" w:rsidRDefault="006E119C" w:rsidP="006E119C">
      <w:pPr>
        <w:pStyle w:val="a6"/>
        <w:ind w:firstLine="426"/>
      </w:pPr>
      <w:r w:rsidRPr="003C4FE3">
        <w:t>Методическая работа в начальной школе была направлена на улучшени</w:t>
      </w:r>
      <w:r>
        <w:t>е</w:t>
      </w:r>
      <w:r w:rsidRPr="003C4FE3">
        <w:t xml:space="preserve"> качества учебного</w:t>
      </w:r>
      <w:r w:rsidR="00DC4E5C">
        <w:t xml:space="preserve"> - воспитательного</w:t>
      </w:r>
      <w:r w:rsidRPr="003C4FE3">
        <w:t xml:space="preserve"> процесса и проводилась с целью оказания действенной помощи учителям и классным руководителям в улучшении организации обучения и воспитания школьников, обобщения и внедрения нового педагогического опыта, повышения теоретического уровня и педагогической квалификации преподавателей школы</w:t>
      </w:r>
      <w:r>
        <w:t xml:space="preserve"> по подготовке их </w:t>
      </w:r>
      <w:r w:rsidR="007528BA">
        <w:t>работы по</w:t>
      </w:r>
      <w:r>
        <w:t xml:space="preserve"> новым стандартам, взаимное обогащение опыт</w:t>
      </w:r>
      <w:r w:rsidR="00DC4E5C">
        <w:t xml:space="preserve">ом </w:t>
      </w:r>
      <w:r>
        <w:t xml:space="preserve">работы при образовании комплекса. </w:t>
      </w:r>
    </w:p>
    <w:p w:rsidR="001A095D" w:rsidRDefault="006E119C" w:rsidP="006E119C">
      <w:pPr>
        <w:pStyle w:val="a6"/>
        <w:ind w:firstLine="426"/>
      </w:pPr>
      <w:r>
        <w:t xml:space="preserve">Методическое объединение учителей начальных классов возглавляет учитель </w:t>
      </w:r>
      <w:r w:rsidR="001A095D">
        <w:t>первой квалификационной категории, О.Ю.Полухина</w:t>
      </w:r>
      <w:r>
        <w:t xml:space="preserve">. </w:t>
      </w:r>
    </w:p>
    <w:p w:rsidR="006E119C" w:rsidRPr="003C4FE3" w:rsidRDefault="006E119C" w:rsidP="006E119C">
      <w:pPr>
        <w:pStyle w:val="a6"/>
        <w:ind w:firstLine="426"/>
      </w:pPr>
      <w:r>
        <w:t xml:space="preserve">Основные задачи работы методического объединения совпадают с задачами заместителя директора по УВР.  </w:t>
      </w:r>
    </w:p>
    <w:p w:rsidR="006E119C" w:rsidRDefault="006E119C" w:rsidP="006E119C">
      <w:pPr>
        <w:pStyle w:val="a6"/>
        <w:ind w:firstLine="426"/>
        <w:rPr>
          <w:color w:val="000080"/>
        </w:rPr>
      </w:pPr>
      <w:r>
        <w:rPr>
          <w:color w:val="000080"/>
        </w:rPr>
        <w:lastRenderedPageBreak/>
        <w:t xml:space="preserve">        </w:t>
      </w:r>
      <w:r w:rsidRPr="003C4FE3">
        <w:rPr>
          <w:color w:val="000080"/>
        </w:rPr>
        <w:t>Основными формами методической работы в учебном году были:</w:t>
      </w:r>
    </w:p>
    <w:p w:rsidR="006E119C" w:rsidRPr="00406F2E" w:rsidRDefault="006E119C" w:rsidP="00351875">
      <w:pPr>
        <w:pStyle w:val="a6"/>
        <w:numPr>
          <w:ilvl w:val="0"/>
          <w:numId w:val="3"/>
        </w:numPr>
        <w:ind w:left="0" w:firstLine="426"/>
        <w:rPr>
          <w:color w:val="000000"/>
        </w:rPr>
      </w:pPr>
      <w:r w:rsidRPr="00406F2E">
        <w:rPr>
          <w:color w:val="000000"/>
        </w:rPr>
        <w:t>открытые уроки, проводимые с целью повышения квалификации и развития профессиональных навыков;</w:t>
      </w:r>
    </w:p>
    <w:p w:rsidR="006E119C" w:rsidRPr="00406F2E" w:rsidRDefault="006E119C" w:rsidP="00351875">
      <w:pPr>
        <w:pStyle w:val="a6"/>
        <w:numPr>
          <w:ilvl w:val="0"/>
          <w:numId w:val="3"/>
        </w:numPr>
        <w:ind w:left="0" w:firstLine="426"/>
        <w:rPr>
          <w:color w:val="000000"/>
        </w:rPr>
      </w:pPr>
      <w:r w:rsidRPr="00406F2E">
        <w:rPr>
          <w:color w:val="000000"/>
        </w:rPr>
        <w:t>семинары – практикумы;</w:t>
      </w:r>
    </w:p>
    <w:p w:rsidR="006E119C" w:rsidRDefault="006E119C" w:rsidP="00351875">
      <w:pPr>
        <w:pStyle w:val="a6"/>
        <w:numPr>
          <w:ilvl w:val="0"/>
          <w:numId w:val="3"/>
        </w:numPr>
        <w:ind w:left="0" w:firstLine="426"/>
        <w:rPr>
          <w:color w:val="000000"/>
        </w:rPr>
      </w:pPr>
      <w:r w:rsidRPr="00406F2E">
        <w:rPr>
          <w:color w:val="000000"/>
        </w:rPr>
        <w:t>заседания методического объединения;</w:t>
      </w:r>
    </w:p>
    <w:p w:rsidR="00CD5BD9" w:rsidRDefault="00CD5BD9" w:rsidP="00351875">
      <w:pPr>
        <w:pStyle w:val="a6"/>
        <w:numPr>
          <w:ilvl w:val="0"/>
          <w:numId w:val="3"/>
        </w:numPr>
        <w:ind w:left="0" w:firstLine="426"/>
        <w:rPr>
          <w:color w:val="000000"/>
        </w:rPr>
      </w:pPr>
      <w:r>
        <w:rPr>
          <w:color w:val="000000"/>
        </w:rPr>
        <w:t>предметные недели;</w:t>
      </w:r>
    </w:p>
    <w:p w:rsidR="00F53A97" w:rsidRDefault="00F53A97" w:rsidP="006E119C">
      <w:pPr>
        <w:rPr>
          <w:sz w:val="28"/>
          <w:szCs w:val="28"/>
        </w:rPr>
      </w:pPr>
    </w:p>
    <w:p w:rsidR="006E119C" w:rsidRDefault="006E119C" w:rsidP="006E119C">
      <w:pPr>
        <w:rPr>
          <w:b/>
          <w:color w:val="000080"/>
          <w:sz w:val="32"/>
          <w:szCs w:val="32"/>
        </w:rPr>
      </w:pPr>
      <w:r>
        <w:rPr>
          <w:sz w:val="28"/>
          <w:szCs w:val="28"/>
        </w:rPr>
        <w:t xml:space="preserve">      В соответствии с планом работы методического </w:t>
      </w:r>
      <w:r w:rsidR="007528BA">
        <w:rPr>
          <w:sz w:val="28"/>
          <w:szCs w:val="28"/>
        </w:rPr>
        <w:t>объединения учителей</w:t>
      </w:r>
      <w:r>
        <w:rPr>
          <w:sz w:val="28"/>
          <w:szCs w:val="28"/>
        </w:rPr>
        <w:t xml:space="preserve"> начальных </w:t>
      </w:r>
      <w:r w:rsidR="007528BA">
        <w:rPr>
          <w:sz w:val="28"/>
          <w:szCs w:val="28"/>
        </w:rPr>
        <w:t>классов было</w:t>
      </w:r>
      <w:r>
        <w:rPr>
          <w:sz w:val="28"/>
          <w:szCs w:val="28"/>
        </w:rPr>
        <w:t xml:space="preserve"> проведено 5 заседаний, на которых </w:t>
      </w:r>
      <w:r w:rsidR="007528BA">
        <w:rPr>
          <w:sz w:val="28"/>
          <w:szCs w:val="28"/>
        </w:rPr>
        <w:t>учителя решали</w:t>
      </w:r>
      <w:r>
        <w:rPr>
          <w:sz w:val="28"/>
          <w:szCs w:val="28"/>
        </w:rPr>
        <w:t xml:space="preserve"> различные задачи обучающего и воспитательного характера, знакомились с нормативными документами, делились опытом внедрения новых стандартов образования с целью повышения качества образования школьников.</w:t>
      </w:r>
    </w:p>
    <w:p w:rsidR="006E119C" w:rsidRPr="00F53A97" w:rsidRDefault="00F53A97" w:rsidP="00F53A97">
      <w:pPr>
        <w:pStyle w:val="a6"/>
        <w:ind w:firstLine="0"/>
        <w:rPr>
          <w:color w:val="000000"/>
        </w:rPr>
      </w:pPr>
      <w:r>
        <w:rPr>
          <w:bCs/>
          <w:color w:val="000000"/>
          <w:szCs w:val="28"/>
        </w:rPr>
        <w:t xml:space="preserve">     </w:t>
      </w:r>
      <w:r w:rsidR="006E119C" w:rsidRPr="003C4FE3">
        <w:t>В своей работе учителя используют современные педагогические технологии, основанные на личностно – ориентирован</w:t>
      </w:r>
      <w:r>
        <w:t>ном подходе к каждому учащемуся.</w:t>
      </w:r>
    </w:p>
    <w:p w:rsidR="006E119C" w:rsidRDefault="006E119C" w:rsidP="006E119C">
      <w:pPr>
        <w:pStyle w:val="a6"/>
      </w:pPr>
      <w:r w:rsidRPr="003C4FE3">
        <w:t xml:space="preserve">Эти технологии позволяют выявить пробелы в учебной подготовке </w:t>
      </w:r>
      <w:r w:rsidR="007528BA" w:rsidRPr="003C4FE3">
        <w:t>учащихся, закрепить</w:t>
      </w:r>
      <w:r w:rsidRPr="003C4FE3">
        <w:t xml:space="preserve">, уточнить, систематизировать знания, приобретенные на предыдущих уроках, подкорректировать процесс изучения нового материала. </w:t>
      </w:r>
    </w:p>
    <w:p w:rsidR="006E119C" w:rsidRDefault="006E119C" w:rsidP="006E119C">
      <w:pPr>
        <w:pStyle w:val="a6"/>
      </w:pPr>
    </w:p>
    <w:p w:rsidR="000C0EF3" w:rsidRDefault="00F53A97" w:rsidP="006E119C">
      <w:pPr>
        <w:rPr>
          <w:sz w:val="28"/>
          <w:szCs w:val="28"/>
        </w:rPr>
      </w:pPr>
      <w:r>
        <w:rPr>
          <w:sz w:val="28"/>
          <w:szCs w:val="20"/>
        </w:rPr>
        <w:t xml:space="preserve">      </w:t>
      </w:r>
      <w:r w:rsidR="006E119C" w:rsidRPr="006324B8">
        <w:rPr>
          <w:i/>
          <w:sz w:val="28"/>
          <w:szCs w:val="28"/>
        </w:rPr>
        <w:t xml:space="preserve">Подготовка к олимпиадам стала приоритетным направлением в </w:t>
      </w:r>
      <w:r w:rsidR="007528BA" w:rsidRPr="006324B8">
        <w:rPr>
          <w:i/>
          <w:sz w:val="28"/>
          <w:szCs w:val="28"/>
        </w:rPr>
        <w:t>работе с</w:t>
      </w:r>
      <w:r w:rsidR="006E119C" w:rsidRPr="006324B8">
        <w:rPr>
          <w:sz w:val="28"/>
          <w:szCs w:val="28"/>
        </w:rPr>
        <w:t xml:space="preserve"> одаренными детьми учителей и классных руководителей 1 -4 </w:t>
      </w:r>
      <w:r w:rsidR="007528BA" w:rsidRPr="006324B8">
        <w:rPr>
          <w:sz w:val="28"/>
          <w:szCs w:val="28"/>
        </w:rPr>
        <w:t>классов.</w:t>
      </w:r>
      <w:r w:rsidR="006E119C" w:rsidRPr="006324B8">
        <w:rPr>
          <w:sz w:val="28"/>
          <w:szCs w:val="28"/>
        </w:rPr>
        <w:t xml:space="preserve">    Учащиеся </w:t>
      </w:r>
      <w:r>
        <w:rPr>
          <w:sz w:val="28"/>
          <w:szCs w:val="28"/>
        </w:rPr>
        <w:t>4</w:t>
      </w:r>
      <w:r w:rsidR="006E119C" w:rsidRPr="006324B8">
        <w:rPr>
          <w:sz w:val="28"/>
          <w:szCs w:val="28"/>
        </w:rPr>
        <w:t xml:space="preserve"> класса прин</w:t>
      </w:r>
      <w:r w:rsidR="00066F22">
        <w:rPr>
          <w:sz w:val="28"/>
          <w:szCs w:val="28"/>
        </w:rPr>
        <w:t>я</w:t>
      </w:r>
      <w:r w:rsidR="006E119C" w:rsidRPr="006324B8">
        <w:rPr>
          <w:sz w:val="28"/>
          <w:szCs w:val="28"/>
        </w:rPr>
        <w:t xml:space="preserve">ли активное участие </w:t>
      </w:r>
      <w:r w:rsidR="007528BA" w:rsidRPr="006324B8">
        <w:rPr>
          <w:sz w:val="28"/>
          <w:szCs w:val="28"/>
        </w:rPr>
        <w:t>в муниципальном</w:t>
      </w:r>
      <w:r>
        <w:rPr>
          <w:sz w:val="28"/>
          <w:szCs w:val="28"/>
        </w:rPr>
        <w:t xml:space="preserve"> этапе</w:t>
      </w:r>
      <w:r w:rsidR="006E119C" w:rsidRPr="006324B8">
        <w:rPr>
          <w:sz w:val="28"/>
          <w:szCs w:val="28"/>
        </w:rPr>
        <w:t xml:space="preserve"> олимпиад, конкурсах </w:t>
      </w:r>
      <w:r w:rsidR="007528BA" w:rsidRPr="006324B8">
        <w:rPr>
          <w:sz w:val="28"/>
          <w:szCs w:val="28"/>
        </w:rPr>
        <w:t>и заняли</w:t>
      </w:r>
      <w:r w:rsidR="006E119C" w:rsidRPr="006324B8">
        <w:rPr>
          <w:sz w:val="28"/>
          <w:szCs w:val="28"/>
        </w:rPr>
        <w:t xml:space="preserve"> призовые места. Учени</w:t>
      </w:r>
      <w:r w:rsidR="00917D73">
        <w:rPr>
          <w:sz w:val="28"/>
          <w:szCs w:val="28"/>
        </w:rPr>
        <w:t>ки</w:t>
      </w:r>
      <w:r w:rsidR="006E119C" w:rsidRPr="006324B8">
        <w:rPr>
          <w:sz w:val="28"/>
          <w:szCs w:val="28"/>
        </w:rPr>
        <w:t xml:space="preserve"> </w:t>
      </w:r>
      <w:r w:rsidR="007528BA" w:rsidRPr="006324B8">
        <w:rPr>
          <w:sz w:val="28"/>
          <w:szCs w:val="28"/>
        </w:rPr>
        <w:t>4</w:t>
      </w:r>
      <w:r w:rsidR="007528BA">
        <w:rPr>
          <w:sz w:val="28"/>
          <w:szCs w:val="28"/>
        </w:rPr>
        <w:t xml:space="preserve"> </w:t>
      </w:r>
      <w:r w:rsidR="007528BA" w:rsidRPr="006324B8">
        <w:rPr>
          <w:sz w:val="28"/>
          <w:szCs w:val="28"/>
        </w:rPr>
        <w:t>класса Слесаренко</w:t>
      </w:r>
      <w:r w:rsidR="00917D73">
        <w:rPr>
          <w:sz w:val="28"/>
          <w:szCs w:val="28"/>
        </w:rPr>
        <w:t xml:space="preserve"> Дарья, Прокопенко </w:t>
      </w:r>
      <w:r w:rsidR="007528BA">
        <w:rPr>
          <w:sz w:val="28"/>
          <w:szCs w:val="28"/>
        </w:rPr>
        <w:t xml:space="preserve">Иван </w:t>
      </w:r>
      <w:r w:rsidR="007528BA" w:rsidRPr="006324B8">
        <w:rPr>
          <w:sz w:val="28"/>
          <w:szCs w:val="28"/>
        </w:rPr>
        <w:t>стали</w:t>
      </w:r>
      <w:r w:rsidR="00CD5BD9">
        <w:rPr>
          <w:sz w:val="28"/>
          <w:szCs w:val="28"/>
        </w:rPr>
        <w:t xml:space="preserve"> </w:t>
      </w:r>
      <w:r w:rsidR="00917D73">
        <w:rPr>
          <w:sz w:val="28"/>
          <w:szCs w:val="28"/>
        </w:rPr>
        <w:t>призера</w:t>
      </w:r>
      <w:r>
        <w:rPr>
          <w:sz w:val="28"/>
          <w:szCs w:val="28"/>
        </w:rPr>
        <w:t>м</w:t>
      </w:r>
      <w:r w:rsidR="00917D73">
        <w:rPr>
          <w:sz w:val="28"/>
          <w:szCs w:val="28"/>
        </w:rPr>
        <w:t>и</w:t>
      </w:r>
      <w:r>
        <w:rPr>
          <w:sz w:val="28"/>
          <w:szCs w:val="28"/>
        </w:rPr>
        <w:t xml:space="preserve"> олимпиады по окружающему миру.</w:t>
      </w:r>
      <w:r w:rsidR="000C0EF3">
        <w:rPr>
          <w:sz w:val="28"/>
          <w:szCs w:val="28"/>
        </w:rPr>
        <w:t xml:space="preserve"> </w:t>
      </w:r>
      <w:r w:rsidR="00CD5BD9">
        <w:rPr>
          <w:sz w:val="28"/>
          <w:szCs w:val="28"/>
        </w:rPr>
        <w:t xml:space="preserve"> </w:t>
      </w:r>
    </w:p>
    <w:p w:rsidR="00A62DB5" w:rsidRDefault="00A62DB5" w:rsidP="006E119C">
      <w:pPr>
        <w:rPr>
          <w:sz w:val="28"/>
          <w:szCs w:val="28"/>
        </w:rPr>
      </w:pPr>
    </w:p>
    <w:p w:rsidR="006E119C" w:rsidRDefault="00F53A97" w:rsidP="00F53A97">
      <w:pPr>
        <w:pStyle w:val="a6"/>
      </w:pPr>
      <w:r>
        <w:t xml:space="preserve">  </w:t>
      </w:r>
    </w:p>
    <w:p w:rsidR="006E119C" w:rsidRDefault="006E119C" w:rsidP="006E119C">
      <w:pPr>
        <w:pStyle w:val="a6"/>
      </w:pPr>
      <w:r>
        <w:t xml:space="preserve">          В течение учебного года проведены предметные недели по русскому языку, математике, </w:t>
      </w:r>
      <w:r w:rsidR="00EC2479">
        <w:t>литературному чтению</w:t>
      </w:r>
      <w:r>
        <w:t xml:space="preserve">, которые давали возможность проявить себя каждому ученику, повышали интерес к изучаемым предметам.      </w:t>
      </w:r>
    </w:p>
    <w:p w:rsidR="006E119C" w:rsidRDefault="006E119C" w:rsidP="006E119C">
      <w:pPr>
        <w:pStyle w:val="a6"/>
        <w:tabs>
          <w:tab w:val="left" w:pos="4140"/>
        </w:tabs>
      </w:pPr>
      <w:r w:rsidRPr="003C4FE3">
        <w:t>Все учителя в конце учебного года отчитались за проделанную работу по проектным технологиям и музейной педагогике</w:t>
      </w:r>
      <w:r>
        <w:t xml:space="preserve"> на внутришкольных конференциях, представив проекты своих учащихся.</w:t>
      </w:r>
    </w:p>
    <w:p w:rsidR="006E119C" w:rsidRPr="00416255" w:rsidRDefault="006E119C" w:rsidP="006E119C">
      <w:pPr>
        <w:pStyle w:val="a6"/>
        <w:tabs>
          <w:tab w:val="left" w:pos="4140"/>
        </w:tabs>
        <w:ind w:firstLine="0"/>
      </w:pPr>
      <w:r>
        <w:t xml:space="preserve">                     </w:t>
      </w:r>
    </w:p>
    <w:p w:rsidR="006E119C" w:rsidRDefault="006E119C" w:rsidP="00F53A97">
      <w:pPr>
        <w:pStyle w:val="a6"/>
        <w:tabs>
          <w:tab w:val="left" w:pos="4140"/>
        </w:tabs>
        <w:ind w:left="360" w:firstLine="0"/>
      </w:pPr>
    </w:p>
    <w:p w:rsidR="006E119C" w:rsidRPr="00406F2E" w:rsidRDefault="006E119C" w:rsidP="006E119C">
      <w:pPr>
        <w:pStyle w:val="a6"/>
        <w:ind w:left="420" w:firstLine="0"/>
        <w:rPr>
          <w:color w:val="000000"/>
        </w:rPr>
      </w:pPr>
      <w:r>
        <w:rPr>
          <w:color w:val="000000"/>
        </w:rPr>
        <w:t xml:space="preserve">         </w:t>
      </w:r>
      <w:r w:rsidRPr="00406F2E">
        <w:rPr>
          <w:color w:val="000000"/>
        </w:rPr>
        <w:t>В следующем учебном году основными направлениями методической работы должны быть:</w:t>
      </w:r>
    </w:p>
    <w:p w:rsidR="006E119C" w:rsidRPr="003C4FE3" w:rsidRDefault="006E119C" w:rsidP="00351875">
      <w:pPr>
        <w:pStyle w:val="a6"/>
        <w:numPr>
          <w:ilvl w:val="0"/>
          <w:numId w:val="5"/>
        </w:numPr>
      </w:pPr>
      <w:r w:rsidRPr="003C4FE3">
        <w:t>-повышение качества обучения учащихся;</w:t>
      </w:r>
    </w:p>
    <w:p w:rsidR="006E119C" w:rsidRPr="003C4FE3" w:rsidRDefault="006E119C" w:rsidP="00351875">
      <w:pPr>
        <w:pStyle w:val="a6"/>
        <w:numPr>
          <w:ilvl w:val="0"/>
          <w:numId w:val="5"/>
        </w:numPr>
      </w:pPr>
      <w:r w:rsidRPr="003C4FE3">
        <w:t xml:space="preserve">-повышение мотивации педагогов школы на участие в </w:t>
      </w:r>
      <w:r w:rsidR="007528BA">
        <w:t xml:space="preserve">распространении </w:t>
      </w:r>
      <w:r w:rsidR="007528BA" w:rsidRPr="003C4FE3">
        <w:t>передового</w:t>
      </w:r>
      <w:r w:rsidRPr="003C4FE3">
        <w:t xml:space="preserve">    педагогического опыта;</w:t>
      </w:r>
    </w:p>
    <w:p w:rsidR="006E119C" w:rsidRPr="003C4FE3" w:rsidRDefault="006E119C" w:rsidP="00351875">
      <w:pPr>
        <w:pStyle w:val="a6"/>
        <w:numPr>
          <w:ilvl w:val="0"/>
          <w:numId w:val="5"/>
        </w:numPr>
      </w:pPr>
      <w:r w:rsidRPr="003C4FE3">
        <w:t>повышение учебной мотивации слабоуспевающих учеников;</w:t>
      </w:r>
    </w:p>
    <w:p w:rsidR="006E119C" w:rsidRDefault="006E119C" w:rsidP="00351875">
      <w:pPr>
        <w:pStyle w:val="a6"/>
        <w:numPr>
          <w:ilvl w:val="0"/>
          <w:numId w:val="5"/>
        </w:numPr>
      </w:pPr>
      <w:r w:rsidRPr="003C4FE3">
        <w:t>предметная работа с учениками, мотивированными на обучение;</w:t>
      </w:r>
    </w:p>
    <w:p w:rsidR="006E119C" w:rsidRPr="007C3E0A" w:rsidRDefault="006E119C" w:rsidP="00351875">
      <w:pPr>
        <w:pStyle w:val="a6"/>
        <w:numPr>
          <w:ilvl w:val="0"/>
          <w:numId w:val="5"/>
        </w:numPr>
        <w:rPr>
          <w:color w:val="333399"/>
        </w:rPr>
      </w:pPr>
      <w:r>
        <w:t>продолжение реализации в урочной и внеурочной деятельности требований ФГОС НОО;</w:t>
      </w:r>
    </w:p>
    <w:p w:rsidR="006E119C" w:rsidRDefault="006E119C" w:rsidP="006E119C">
      <w:pPr>
        <w:pStyle w:val="a6"/>
        <w:ind w:left="644" w:firstLine="0"/>
        <w:rPr>
          <w:b/>
          <w:color w:val="333399"/>
        </w:rPr>
      </w:pPr>
    </w:p>
    <w:p w:rsidR="006E119C" w:rsidRDefault="006E119C" w:rsidP="006E119C">
      <w:pPr>
        <w:pStyle w:val="a6"/>
        <w:ind w:left="644" w:firstLine="0"/>
        <w:rPr>
          <w:b/>
          <w:color w:val="333399"/>
        </w:rPr>
      </w:pPr>
      <w:r w:rsidRPr="007C3E0A">
        <w:rPr>
          <w:b/>
          <w:color w:val="333399"/>
        </w:rPr>
        <w:t>Рекомендации:</w:t>
      </w:r>
    </w:p>
    <w:p w:rsidR="00B954AC" w:rsidRPr="007C3E0A" w:rsidRDefault="00B954AC" w:rsidP="006E119C">
      <w:pPr>
        <w:pStyle w:val="a6"/>
        <w:ind w:left="644" w:firstLine="0"/>
        <w:rPr>
          <w:color w:val="333399"/>
        </w:rPr>
      </w:pPr>
    </w:p>
    <w:p w:rsidR="006E119C" w:rsidRPr="00406F2E" w:rsidRDefault="006E119C" w:rsidP="00351875">
      <w:pPr>
        <w:pStyle w:val="a6"/>
        <w:numPr>
          <w:ilvl w:val="0"/>
          <w:numId w:val="4"/>
        </w:numPr>
        <w:rPr>
          <w:color w:val="000000"/>
        </w:rPr>
      </w:pPr>
      <w:r w:rsidRPr="00406F2E">
        <w:rPr>
          <w:color w:val="000000"/>
        </w:rPr>
        <w:t>В 201</w:t>
      </w:r>
      <w:r w:rsidR="00917D73">
        <w:rPr>
          <w:color w:val="000000"/>
        </w:rPr>
        <w:t>7</w:t>
      </w:r>
      <w:r w:rsidRPr="00406F2E">
        <w:rPr>
          <w:color w:val="000000"/>
        </w:rPr>
        <w:t>-201</w:t>
      </w:r>
      <w:r w:rsidR="00917D73">
        <w:rPr>
          <w:color w:val="000000"/>
        </w:rPr>
        <w:t>8</w:t>
      </w:r>
      <w:r w:rsidRPr="00406F2E">
        <w:rPr>
          <w:color w:val="000000"/>
        </w:rPr>
        <w:t xml:space="preserve"> учебном году следует продолжить работу по проектным технологиям, вовлекать в неё как можно больше детей, давать им </w:t>
      </w:r>
      <w:r w:rsidRPr="00406F2E">
        <w:rPr>
          <w:color w:val="000000"/>
        </w:rPr>
        <w:lastRenderedPageBreak/>
        <w:t>возможность выразить своё отношение к изучаемому и исследуемому материалу. Обратить внимание на то, чтобы при работе над проектами дети не только констатировали факты, а вели именно исследовательскую работу, делали выводы, высказывали своё мнение.</w:t>
      </w:r>
    </w:p>
    <w:p w:rsidR="006E119C" w:rsidRPr="00406F2E" w:rsidRDefault="006E119C" w:rsidP="00351875">
      <w:pPr>
        <w:pStyle w:val="a6"/>
        <w:numPr>
          <w:ilvl w:val="0"/>
          <w:numId w:val="4"/>
        </w:numPr>
        <w:rPr>
          <w:color w:val="000000"/>
        </w:rPr>
      </w:pPr>
      <w:r w:rsidRPr="00406F2E">
        <w:rPr>
          <w:color w:val="000000"/>
        </w:rPr>
        <w:t>С целью обмена опытом педагогической работы проводить больше открытых уроков и внеклассных мероприятий.</w:t>
      </w:r>
    </w:p>
    <w:p w:rsidR="006E119C" w:rsidRPr="00406F2E" w:rsidRDefault="006E119C" w:rsidP="00351875">
      <w:pPr>
        <w:pStyle w:val="a6"/>
        <w:numPr>
          <w:ilvl w:val="0"/>
          <w:numId w:val="4"/>
        </w:numPr>
        <w:rPr>
          <w:color w:val="000000"/>
        </w:rPr>
      </w:pPr>
      <w:r w:rsidRPr="00406F2E">
        <w:rPr>
          <w:color w:val="000000"/>
        </w:rPr>
        <w:t>Молодым специалистам рекомендовать больше посещать уроков опытных учителей.</w:t>
      </w:r>
    </w:p>
    <w:p w:rsidR="006E119C" w:rsidRPr="00406F2E" w:rsidRDefault="00F53A97" w:rsidP="00351875">
      <w:pPr>
        <w:pStyle w:val="a6"/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Наставникам </w:t>
      </w:r>
      <w:r w:rsidR="006E119C" w:rsidRPr="00406F2E">
        <w:rPr>
          <w:color w:val="000000"/>
        </w:rPr>
        <w:t>улучшить работу с молодыми учителями с целью совершенствования их педагогического мастерства.</w:t>
      </w:r>
    </w:p>
    <w:p w:rsidR="00B954AC" w:rsidRDefault="006E119C" w:rsidP="006E119C">
      <w:pPr>
        <w:pStyle w:val="a6"/>
        <w:ind w:firstLine="540"/>
        <w:rPr>
          <w:b/>
          <w:color w:val="333399"/>
        </w:rPr>
      </w:pPr>
      <w:r>
        <w:rPr>
          <w:b/>
          <w:color w:val="333399"/>
        </w:rPr>
        <w:t xml:space="preserve">                              </w:t>
      </w:r>
      <w:r w:rsidRPr="0088783E">
        <w:rPr>
          <w:b/>
          <w:color w:val="333399"/>
        </w:rPr>
        <w:t xml:space="preserve">        </w:t>
      </w:r>
    </w:p>
    <w:p w:rsidR="00B954AC" w:rsidRDefault="00B954AC" w:rsidP="006E119C">
      <w:pPr>
        <w:pStyle w:val="a6"/>
        <w:ind w:firstLine="540"/>
        <w:rPr>
          <w:b/>
          <w:color w:val="333399"/>
        </w:rPr>
      </w:pPr>
    </w:p>
    <w:p w:rsidR="00B954AC" w:rsidRDefault="00B954AC" w:rsidP="006E119C">
      <w:pPr>
        <w:pStyle w:val="a6"/>
        <w:ind w:firstLine="540"/>
        <w:rPr>
          <w:b/>
          <w:color w:val="333399"/>
        </w:rPr>
      </w:pPr>
    </w:p>
    <w:p w:rsidR="006E119C" w:rsidRPr="00406F2E" w:rsidRDefault="00B954AC" w:rsidP="00F53A97">
      <w:pPr>
        <w:pStyle w:val="a6"/>
        <w:ind w:firstLine="540"/>
        <w:rPr>
          <w:color w:val="000000"/>
        </w:rPr>
      </w:pPr>
      <w:r>
        <w:rPr>
          <w:b/>
          <w:color w:val="333399"/>
        </w:rPr>
        <w:t xml:space="preserve">                                    </w:t>
      </w:r>
      <w:r w:rsidR="006E119C" w:rsidRPr="0088783E">
        <w:rPr>
          <w:b/>
          <w:color w:val="333399"/>
        </w:rPr>
        <w:t xml:space="preserve"> </w:t>
      </w:r>
      <w:r w:rsidR="006E119C">
        <w:rPr>
          <w:b/>
          <w:color w:val="333399"/>
        </w:rPr>
        <w:t xml:space="preserve">  </w:t>
      </w:r>
    </w:p>
    <w:p w:rsidR="006E119C" w:rsidRDefault="006E119C" w:rsidP="006E119C">
      <w:pPr>
        <w:pStyle w:val="a6"/>
        <w:jc w:val="center"/>
        <w:rPr>
          <w:color w:val="993300"/>
        </w:rPr>
      </w:pPr>
    </w:p>
    <w:p w:rsidR="00841849" w:rsidRDefault="00841849" w:rsidP="006E119C">
      <w:pPr>
        <w:pStyle w:val="a6"/>
        <w:jc w:val="center"/>
        <w:rPr>
          <w:color w:val="993300"/>
        </w:rPr>
      </w:pPr>
    </w:p>
    <w:p w:rsidR="006E119C" w:rsidRDefault="006E119C" w:rsidP="006E119C">
      <w:pPr>
        <w:pStyle w:val="a6"/>
        <w:rPr>
          <w:b/>
          <w:color w:val="333399"/>
        </w:rPr>
      </w:pPr>
      <w:r>
        <w:t xml:space="preserve">          </w:t>
      </w:r>
      <w:r w:rsidRPr="005D2C38">
        <w:rPr>
          <w:b/>
          <w:color w:val="333399"/>
        </w:rPr>
        <w:t xml:space="preserve">                             </w:t>
      </w:r>
      <w:r w:rsidRPr="009D5B93">
        <w:rPr>
          <w:b/>
          <w:color w:val="333399"/>
        </w:rPr>
        <w:t>Выводы по итогам анализа</w:t>
      </w:r>
      <w:r>
        <w:rPr>
          <w:b/>
          <w:color w:val="333399"/>
        </w:rPr>
        <w:t>:</w:t>
      </w:r>
    </w:p>
    <w:p w:rsidR="00841849" w:rsidRDefault="00D80C57" w:rsidP="006E119C">
      <w:pPr>
        <w:pStyle w:val="a6"/>
        <w:rPr>
          <w:b/>
          <w:color w:val="333399"/>
        </w:rPr>
      </w:pPr>
      <w:r>
        <w:rPr>
          <w:b/>
          <w:color w:val="333399"/>
        </w:rPr>
        <w:t>Задачи, поставленные перед коллективом</w:t>
      </w:r>
      <w:r w:rsidR="00176229">
        <w:rPr>
          <w:b/>
          <w:color w:val="333399"/>
        </w:rPr>
        <w:t xml:space="preserve"> </w:t>
      </w:r>
      <w:r w:rsidR="007528BA">
        <w:rPr>
          <w:b/>
          <w:color w:val="333399"/>
        </w:rPr>
        <w:t>учителей начальной</w:t>
      </w:r>
      <w:r>
        <w:rPr>
          <w:b/>
          <w:color w:val="333399"/>
        </w:rPr>
        <w:t xml:space="preserve"> школы </w:t>
      </w:r>
    </w:p>
    <w:p w:rsidR="00D80C57" w:rsidRPr="009D5B93" w:rsidRDefault="00841849" w:rsidP="006E119C">
      <w:pPr>
        <w:pStyle w:val="a6"/>
        <w:rPr>
          <w:b/>
          <w:color w:val="333399"/>
        </w:rPr>
      </w:pPr>
      <w:r>
        <w:rPr>
          <w:b/>
          <w:color w:val="333399"/>
        </w:rPr>
        <w:t xml:space="preserve">                </w:t>
      </w:r>
      <w:r w:rsidR="00D80C57">
        <w:rPr>
          <w:b/>
          <w:color w:val="333399"/>
        </w:rPr>
        <w:t>в 201</w:t>
      </w:r>
      <w:r w:rsidR="00917D73">
        <w:rPr>
          <w:b/>
          <w:color w:val="333399"/>
        </w:rPr>
        <w:t>6</w:t>
      </w:r>
      <w:r w:rsidR="00D80C57">
        <w:rPr>
          <w:b/>
          <w:color w:val="333399"/>
        </w:rPr>
        <w:t xml:space="preserve"> – 201</w:t>
      </w:r>
      <w:r w:rsidR="00917D73">
        <w:rPr>
          <w:b/>
          <w:color w:val="333399"/>
        </w:rPr>
        <w:t>7</w:t>
      </w:r>
      <w:r w:rsidR="00D80C57">
        <w:rPr>
          <w:b/>
          <w:color w:val="333399"/>
        </w:rPr>
        <w:t xml:space="preserve"> учебном году, в основном выполнены: </w:t>
      </w:r>
    </w:p>
    <w:p w:rsidR="006E119C" w:rsidRPr="00406F2E" w:rsidRDefault="006E119C" w:rsidP="006E119C">
      <w:pPr>
        <w:pStyle w:val="a6"/>
        <w:ind w:firstLine="426"/>
        <w:rPr>
          <w:color w:val="000000"/>
        </w:rPr>
      </w:pPr>
    </w:p>
    <w:p w:rsidR="006E119C" w:rsidRPr="00E02983" w:rsidRDefault="006E119C" w:rsidP="006E119C">
      <w:pPr>
        <w:pStyle w:val="a6"/>
        <w:ind w:firstLine="426"/>
        <w:rPr>
          <w:color w:val="000000"/>
        </w:rPr>
      </w:pPr>
      <w:r w:rsidRPr="00E02983">
        <w:rPr>
          <w:color w:val="000000"/>
        </w:rPr>
        <w:t>-программный материал по всем предметам пройден, практическая часть выполнена;</w:t>
      </w:r>
    </w:p>
    <w:p w:rsidR="006E119C" w:rsidRPr="00E02983" w:rsidRDefault="006E119C" w:rsidP="006E119C">
      <w:pPr>
        <w:pStyle w:val="a6"/>
        <w:ind w:firstLine="426"/>
        <w:rPr>
          <w:color w:val="000000"/>
        </w:rPr>
      </w:pPr>
      <w:r w:rsidRPr="00E02983">
        <w:rPr>
          <w:color w:val="000000"/>
        </w:rPr>
        <w:t xml:space="preserve">-100% учащихся начальных классов школы переведены в следующие классы, </w:t>
      </w:r>
    </w:p>
    <w:p w:rsidR="006E119C" w:rsidRPr="00E02983" w:rsidRDefault="006E119C" w:rsidP="006E119C">
      <w:pPr>
        <w:pStyle w:val="a6"/>
        <w:ind w:firstLine="426"/>
        <w:rPr>
          <w:color w:val="000000"/>
        </w:rPr>
      </w:pPr>
      <w:r w:rsidRPr="00E02983">
        <w:rPr>
          <w:color w:val="000000"/>
        </w:rPr>
        <w:t>-практически все ученики начальных классов имеют достаточный уровень знаний, умений и навыков для продолжения обучения в следующих классах.</w:t>
      </w:r>
    </w:p>
    <w:p w:rsidR="006E119C" w:rsidRPr="00E02983" w:rsidRDefault="006E119C" w:rsidP="006E119C">
      <w:pPr>
        <w:pStyle w:val="a6"/>
        <w:ind w:firstLine="426"/>
        <w:rPr>
          <w:color w:val="000000"/>
        </w:rPr>
      </w:pPr>
      <w:r w:rsidRPr="00E02983">
        <w:rPr>
          <w:color w:val="000000"/>
        </w:rPr>
        <w:t>-более 60% учеников умеют применять полученные знания в нестандартных условиях и на практике;</w:t>
      </w:r>
    </w:p>
    <w:p w:rsidR="006E119C" w:rsidRPr="00E37E80" w:rsidRDefault="006E119C" w:rsidP="006E119C">
      <w:pPr>
        <w:pStyle w:val="a6"/>
        <w:ind w:firstLine="426"/>
        <w:rPr>
          <w:b/>
          <w:i/>
          <w:color w:val="000000"/>
        </w:rPr>
      </w:pPr>
    </w:p>
    <w:p w:rsidR="00E37E80" w:rsidRPr="00CC7D87" w:rsidRDefault="00E37E80" w:rsidP="00E37E80">
      <w:pPr>
        <w:rPr>
          <w:rFonts w:ascii="Calibri" w:hAnsi="Calibri"/>
          <w:sz w:val="28"/>
          <w:szCs w:val="28"/>
        </w:rPr>
      </w:pPr>
      <w:r w:rsidRPr="00CC7D87">
        <w:rPr>
          <w:b/>
          <w:color w:val="993366"/>
          <w:sz w:val="28"/>
          <w:szCs w:val="28"/>
        </w:rPr>
        <w:t>Основной целью учебно – воспитательной и методической работы на 201</w:t>
      </w:r>
      <w:r w:rsidR="00917D73">
        <w:rPr>
          <w:b/>
          <w:color w:val="993366"/>
          <w:sz w:val="28"/>
          <w:szCs w:val="28"/>
        </w:rPr>
        <w:t>7</w:t>
      </w:r>
      <w:r w:rsidRPr="00CC7D87">
        <w:rPr>
          <w:b/>
          <w:color w:val="993366"/>
          <w:sz w:val="28"/>
          <w:szCs w:val="28"/>
        </w:rPr>
        <w:t>/201</w:t>
      </w:r>
      <w:r w:rsidR="00917D73">
        <w:rPr>
          <w:b/>
          <w:color w:val="993366"/>
          <w:sz w:val="28"/>
          <w:szCs w:val="28"/>
        </w:rPr>
        <w:t>8</w:t>
      </w:r>
      <w:r w:rsidRPr="00CC7D87">
        <w:rPr>
          <w:b/>
          <w:color w:val="993366"/>
          <w:sz w:val="28"/>
          <w:szCs w:val="28"/>
        </w:rPr>
        <w:t xml:space="preserve"> учебный год следует </w:t>
      </w:r>
      <w:r w:rsidR="007528BA" w:rsidRPr="00CC7D87">
        <w:rPr>
          <w:b/>
          <w:color w:val="993366"/>
          <w:sz w:val="28"/>
          <w:szCs w:val="28"/>
        </w:rPr>
        <w:t>считать</w:t>
      </w:r>
      <w:r w:rsidR="007528BA">
        <w:rPr>
          <w:b/>
          <w:color w:val="993366"/>
          <w:sz w:val="28"/>
          <w:szCs w:val="28"/>
        </w:rPr>
        <w:t xml:space="preserve"> </w:t>
      </w:r>
      <w:r w:rsidR="007528BA" w:rsidRPr="00CC7D87">
        <w:rPr>
          <w:sz w:val="28"/>
          <w:szCs w:val="28"/>
        </w:rPr>
        <w:t>c</w:t>
      </w:r>
      <w:r w:rsidRPr="00CC7D87">
        <w:rPr>
          <w:sz w:val="28"/>
          <w:szCs w:val="28"/>
        </w:rPr>
        <w:t xml:space="preserve">оздание условий для совершенствования педагогического мастерства и </w:t>
      </w:r>
      <w:r w:rsidR="007528BA" w:rsidRPr="00CC7D87">
        <w:rPr>
          <w:sz w:val="28"/>
          <w:szCs w:val="28"/>
        </w:rPr>
        <w:t>самообразовательной деятельности педагогов для активизации познавательной деятельности,</w:t>
      </w:r>
      <w:r w:rsidRPr="00CC7D87">
        <w:rPr>
          <w:sz w:val="28"/>
          <w:szCs w:val="28"/>
        </w:rPr>
        <w:t xml:space="preserve"> и повышения уровня качества знаний </w:t>
      </w:r>
      <w:r w:rsidR="007528BA" w:rsidRPr="00CC7D87">
        <w:rPr>
          <w:sz w:val="28"/>
          <w:szCs w:val="28"/>
        </w:rPr>
        <w:t>учащихся путем</w:t>
      </w:r>
      <w:r w:rsidRPr="00CC7D87">
        <w:rPr>
          <w:sz w:val="28"/>
          <w:szCs w:val="28"/>
        </w:rPr>
        <w:t xml:space="preserve"> повышения эффективности педагогического процесса. </w:t>
      </w:r>
    </w:p>
    <w:p w:rsidR="00E37E80" w:rsidRPr="00ED0589" w:rsidRDefault="00E37E80" w:rsidP="00E37E80">
      <w:pPr>
        <w:pStyle w:val="a6"/>
        <w:ind w:firstLine="426"/>
        <w:rPr>
          <w:color w:val="993366"/>
        </w:rPr>
      </w:pPr>
      <w:r w:rsidRPr="00ED0589">
        <w:rPr>
          <w:b/>
          <w:color w:val="993366"/>
        </w:rPr>
        <w:t xml:space="preserve"> </w:t>
      </w:r>
    </w:p>
    <w:p w:rsidR="00E37E80" w:rsidRPr="00E37E80" w:rsidRDefault="00E37E80" w:rsidP="006E119C">
      <w:pPr>
        <w:pStyle w:val="a6"/>
        <w:ind w:firstLine="426"/>
        <w:rPr>
          <w:b/>
          <w:color w:val="000000"/>
        </w:rPr>
      </w:pPr>
    </w:p>
    <w:p w:rsidR="00CF63BD" w:rsidRPr="000204D9" w:rsidRDefault="00CF63BD" w:rsidP="00CF63BD">
      <w:pPr>
        <w:jc w:val="center"/>
        <w:rPr>
          <w:bCs/>
          <w:iCs/>
          <w:sz w:val="28"/>
          <w:szCs w:val="28"/>
          <w:u w:val="single"/>
        </w:rPr>
      </w:pPr>
      <w:r w:rsidRPr="000204D9">
        <w:rPr>
          <w:bCs/>
          <w:iCs/>
          <w:sz w:val="28"/>
          <w:szCs w:val="28"/>
          <w:u w:val="single"/>
        </w:rPr>
        <w:t>Задачи на 201</w:t>
      </w:r>
      <w:r w:rsidR="00917D73">
        <w:rPr>
          <w:bCs/>
          <w:iCs/>
          <w:sz w:val="28"/>
          <w:szCs w:val="28"/>
          <w:u w:val="single"/>
        </w:rPr>
        <w:t>7</w:t>
      </w:r>
      <w:r w:rsidRPr="000204D9">
        <w:rPr>
          <w:bCs/>
          <w:iCs/>
          <w:sz w:val="28"/>
          <w:szCs w:val="28"/>
          <w:u w:val="single"/>
        </w:rPr>
        <w:t>-201</w:t>
      </w:r>
      <w:r w:rsidR="00917D73">
        <w:rPr>
          <w:bCs/>
          <w:iCs/>
          <w:sz w:val="28"/>
          <w:szCs w:val="28"/>
          <w:u w:val="single"/>
        </w:rPr>
        <w:t>8</w:t>
      </w:r>
      <w:r w:rsidRPr="000204D9">
        <w:rPr>
          <w:bCs/>
          <w:iCs/>
          <w:sz w:val="28"/>
          <w:szCs w:val="28"/>
          <w:u w:val="single"/>
        </w:rPr>
        <w:t xml:space="preserve"> учебный год:</w:t>
      </w:r>
    </w:p>
    <w:p w:rsidR="00167310" w:rsidRPr="000204D9" w:rsidRDefault="00167310" w:rsidP="00CF63BD">
      <w:pPr>
        <w:jc w:val="center"/>
        <w:rPr>
          <w:bCs/>
          <w:iCs/>
          <w:sz w:val="28"/>
          <w:szCs w:val="28"/>
          <w:u w:val="single"/>
        </w:rPr>
      </w:pPr>
    </w:p>
    <w:p w:rsidR="00E37E80" w:rsidRPr="00917D73" w:rsidRDefault="00167310" w:rsidP="00917D73">
      <w:pPr>
        <w:ind w:left="1287" w:hanging="360"/>
        <w:rPr>
          <w:sz w:val="28"/>
          <w:szCs w:val="28"/>
        </w:rPr>
      </w:pPr>
      <w:r w:rsidRPr="000204D9">
        <w:rPr>
          <w:sz w:val="28"/>
          <w:szCs w:val="28"/>
        </w:rPr>
        <w:t>1.</w:t>
      </w:r>
      <w:r w:rsidR="00E37E80" w:rsidRPr="000204D9">
        <w:rPr>
          <w:sz w:val="28"/>
          <w:szCs w:val="28"/>
        </w:rPr>
        <w:t>Создать условия для реализации творческого потенциала педагогов, поддерживать и стимулировать инициативу учителей, развивать и совершенствовать различные формы методической деятельности</w:t>
      </w:r>
      <w:r w:rsidRPr="000204D9">
        <w:rPr>
          <w:sz w:val="28"/>
          <w:szCs w:val="28"/>
        </w:rPr>
        <w:t xml:space="preserve"> </w:t>
      </w:r>
      <w:r w:rsidR="007528BA" w:rsidRPr="000204D9">
        <w:rPr>
          <w:sz w:val="28"/>
          <w:szCs w:val="28"/>
        </w:rPr>
        <w:t>(в</w:t>
      </w:r>
      <w:r w:rsidRPr="000204D9">
        <w:rPr>
          <w:sz w:val="28"/>
          <w:szCs w:val="28"/>
        </w:rPr>
        <w:t xml:space="preserve"> течение года)</w:t>
      </w:r>
    </w:p>
    <w:p w:rsidR="00CF63BD" w:rsidRPr="00917D73" w:rsidRDefault="00167310" w:rsidP="00917D73">
      <w:pPr>
        <w:ind w:left="1287" w:hanging="360"/>
        <w:rPr>
          <w:sz w:val="28"/>
          <w:szCs w:val="28"/>
        </w:rPr>
      </w:pPr>
      <w:r w:rsidRPr="000204D9">
        <w:rPr>
          <w:sz w:val="28"/>
          <w:szCs w:val="28"/>
        </w:rPr>
        <w:t>2</w:t>
      </w:r>
      <w:r w:rsidR="00CF63BD" w:rsidRPr="000204D9">
        <w:rPr>
          <w:sz w:val="28"/>
          <w:szCs w:val="28"/>
        </w:rPr>
        <w:t xml:space="preserve">.      Продолжить работу по формированию </w:t>
      </w:r>
      <w:r w:rsidRPr="000204D9">
        <w:rPr>
          <w:sz w:val="28"/>
          <w:szCs w:val="28"/>
        </w:rPr>
        <w:t xml:space="preserve">универсальных учебных действий </w:t>
      </w:r>
      <w:r w:rsidR="00CF63BD" w:rsidRPr="000204D9">
        <w:rPr>
          <w:sz w:val="28"/>
          <w:szCs w:val="28"/>
        </w:rPr>
        <w:t xml:space="preserve">и исследовательских </w:t>
      </w:r>
      <w:r w:rsidR="007528BA" w:rsidRPr="000204D9">
        <w:rPr>
          <w:sz w:val="28"/>
          <w:szCs w:val="28"/>
        </w:rPr>
        <w:t>умений младших</w:t>
      </w:r>
      <w:r w:rsidR="00CF63BD" w:rsidRPr="000204D9">
        <w:rPr>
          <w:sz w:val="28"/>
          <w:szCs w:val="28"/>
        </w:rPr>
        <w:t xml:space="preserve"> </w:t>
      </w:r>
      <w:r w:rsidR="007528BA" w:rsidRPr="000204D9">
        <w:rPr>
          <w:sz w:val="28"/>
          <w:szCs w:val="28"/>
        </w:rPr>
        <w:t>школьников (в</w:t>
      </w:r>
      <w:r w:rsidRPr="000204D9">
        <w:rPr>
          <w:sz w:val="28"/>
          <w:szCs w:val="28"/>
        </w:rPr>
        <w:t xml:space="preserve"> течение года).</w:t>
      </w:r>
      <w:r w:rsidR="00CF63BD" w:rsidRPr="000204D9">
        <w:rPr>
          <w:iCs/>
          <w:sz w:val="28"/>
          <w:szCs w:val="28"/>
        </w:rPr>
        <w:t xml:space="preserve"> </w:t>
      </w:r>
    </w:p>
    <w:p w:rsidR="00CF63BD" w:rsidRPr="000204D9" w:rsidRDefault="00167310" w:rsidP="00812DE8">
      <w:pPr>
        <w:ind w:left="1287" w:hanging="360"/>
        <w:rPr>
          <w:rFonts w:ascii="Calibri" w:hAnsi="Calibri"/>
          <w:sz w:val="28"/>
          <w:szCs w:val="28"/>
        </w:rPr>
      </w:pPr>
      <w:r w:rsidRPr="000204D9">
        <w:rPr>
          <w:sz w:val="28"/>
          <w:szCs w:val="28"/>
        </w:rPr>
        <w:t>3</w:t>
      </w:r>
      <w:r w:rsidR="00CF63BD" w:rsidRPr="000204D9">
        <w:rPr>
          <w:sz w:val="28"/>
          <w:szCs w:val="28"/>
        </w:rPr>
        <w:t>.      Активизировать работу с одаренными детьми по участию в олимпиадах и конкурсах</w:t>
      </w:r>
      <w:r w:rsidR="00C06FC1" w:rsidRPr="000204D9">
        <w:rPr>
          <w:sz w:val="28"/>
          <w:szCs w:val="28"/>
        </w:rPr>
        <w:t xml:space="preserve"> </w:t>
      </w:r>
      <w:r w:rsidR="007528BA" w:rsidRPr="000204D9">
        <w:rPr>
          <w:sz w:val="28"/>
          <w:szCs w:val="28"/>
        </w:rPr>
        <w:t>(в</w:t>
      </w:r>
      <w:r w:rsidRPr="000204D9">
        <w:rPr>
          <w:sz w:val="28"/>
          <w:szCs w:val="28"/>
        </w:rPr>
        <w:t xml:space="preserve"> течение года</w:t>
      </w:r>
      <w:r w:rsidR="00B954AC" w:rsidRPr="000204D9">
        <w:rPr>
          <w:sz w:val="28"/>
          <w:szCs w:val="28"/>
        </w:rPr>
        <w:t>).</w:t>
      </w:r>
    </w:p>
    <w:p w:rsidR="00CF63BD" w:rsidRPr="000204D9" w:rsidRDefault="00167310" w:rsidP="00812DE8">
      <w:pPr>
        <w:ind w:left="1287" w:hanging="360"/>
        <w:rPr>
          <w:rFonts w:ascii="Calibri" w:hAnsi="Calibri"/>
          <w:sz w:val="28"/>
          <w:szCs w:val="28"/>
        </w:rPr>
      </w:pPr>
      <w:r w:rsidRPr="000204D9">
        <w:rPr>
          <w:sz w:val="28"/>
          <w:szCs w:val="28"/>
        </w:rPr>
        <w:t>4</w:t>
      </w:r>
      <w:r w:rsidR="00CF63BD" w:rsidRPr="000204D9">
        <w:rPr>
          <w:sz w:val="28"/>
          <w:szCs w:val="28"/>
        </w:rPr>
        <w:t>.      Совершенствовать формы и методы работы со слабоуспевающими детьми</w:t>
      </w:r>
      <w:r w:rsidRPr="000204D9">
        <w:rPr>
          <w:sz w:val="28"/>
          <w:szCs w:val="28"/>
        </w:rPr>
        <w:t xml:space="preserve"> (в течение года).</w:t>
      </w:r>
    </w:p>
    <w:p w:rsidR="00167310" w:rsidRPr="000204D9" w:rsidRDefault="00167310" w:rsidP="00812DE8">
      <w:pPr>
        <w:ind w:left="1287" w:hanging="360"/>
        <w:rPr>
          <w:sz w:val="28"/>
          <w:szCs w:val="28"/>
        </w:rPr>
      </w:pPr>
      <w:r w:rsidRPr="000204D9">
        <w:rPr>
          <w:sz w:val="28"/>
          <w:szCs w:val="28"/>
        </w:rPr>
        <w:lastRenderedPageBreak/>
        <w:t>5</w:t>
      </w:r>
      <w:r w:rsidR="00CF63BD" w:rsidRPr="000204D9">
        <w:rPr>
          <w:sz w:val="28"/>
          <w:szCs w:val="28"/>
        </w:rPr>
        <w:t>.      Активно использовать здоро</w:t>
      </w:r>
      <w:r w:rsidR="00BF5759" w:rsidRPr="000204D9">
        <w:rPr>
          <w:sz w:val="28"/>
          <w:szCs w:val="28"/>
        </w:rPr>
        <w:t xml:space="preserve">вьесберегающие, информационные </w:t>
      </w:r>
      <w:r w:rsidR="00CF63BD" w:rsidRPr="000204D9">
        <w:rPr>
          <w:sz w:val="28"/>
          <w:szCs w:val="28"/>
        </w:rPr>
        <w:t>технологии в образовательном процессе</w:t>
      </w:r>
      <w:r w:rsidRPr="000204D9">
        <w:rPr>
          <w:sz w:val="28"/>
          <w:szCs w:val="28"/>
        </w:rPr>
        <w:t xml:space="preserve"> (в течение года)</w:t>
      </w:r>
      <w:r w:rsidR="00B954AC" w:rsidRPr="000204D9">
        <w:rPr>
          <w:sz w:val="28"/>
          <w:szCs w:val="28"/>
        </w:rPr>
        <w:t>.</w:t>
      </w:r>
    </w:p>
    <w:p w:rsidR="00CF63BD" w:rsidRPr="000204D9" w:rsidRDefault="00CF63BD" w:rsidP="00812DE8">
      <w:pPr>
        <w:rPr>
          <w:rFonts w:ascii="Calibri" w:eastAsia="Calibri" w:hAnsi="Calibri"/>
          <w:lang w:eastAsia="en-US"/>
        </w:rPr>
      </w:pPr>
    </w:p>
    <w:p w:rsidR="00B954AC" w:rsidRPr="000204D9" w:rsidRDefault="00B954AC" w:rsidP="00812DE8">
      <w:pPr>
        <w:rPr>
          <w:color w:val="000000"/>
          <w:sz w:val="28"/>
          <w:szCs w:val="28"/>
        </w:rPr>
      </w:pPr>
    </w:p>
    <w:p w:rsidR="009710E1" w:rsidRPr="000204D9" w:rsidRDefault="009710E1" w:rsidP="00812DE8">
      <w:pPr>
        <w:rPr>
          <w:color w:val="000000"/>
          <w:sz w:val="28"/>
          <w:szCs w:val="28"/>
        </w:rPr>
      </w:pPr>
    </w:p>
    <w:p w:rsidR="006E119C" w:rsidRPr="00392C2C" w:rsidRDefault="006E119C" w:rsidP="00812DE8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t xml:space="preserve"> </w:t>
      </w:r>
    </w:p>
    <w:p w:rsidR="006E119C" w:rsidRPr="00392C2C" w:rsidRDefault="006E119C" w:rsidP="00812DE8">
      <w:pPr>
        <w:rPr>
          <w:color w:val="000000"/>
          <w:sz w:val="28"/>
          <w:szCs w:val="28"/>
        </w:rPr>
      </w:pPr>
    </w:p>
    <w:p w:rsidR="006E119C" w:rsidRPr="00392C2C" w:rsidRDefault="006E119C" w:rsidP="00812DE8">
      <w:pPr>
        <w:rPr>
          <w:color w:val="000000"/>
          <w:sz w:val="28"/>
          <w:szCs w:val="28"/>
        </w:rPr>
      </w:pPr>
    </w:p>
    <w:p w:rsidR="009710E1" w:rsidRPr="00392C2C" w:rsidRDefault="009710E1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t xml:space="preserve">                </w:t>
      </w:r>
      <w:r w:rsidR="000204D9">
        <w:rPr>
          <w:color w:val="000000"/>
          <w:sz w:val="28"/>
          <w:szCs w:val="28"/>
        </w:rPr>
        <w:t xml:space="preserve">       </w:t>
      </w:r>
      <w:r w:rsidRPr="00392C2C">
        <w:rPr>
          <w:color w:val="000000"/>
          <w:sz w:val="28"/>
          <w:szCs w:val="28"/>
        </w:rPr>
        <w:t xml:space="preserve">  Результаты обученности учащихся 5-9 классов.  </w:t>
      </w:r>
    </w:p>
    <w:p w:rsidR="00C74898" w:rsidRDefault="009710E1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t>В 201</w:t>
      </w:r>
      <w:r w:rsidR="00917D73">
        <w:rPr>
          <w:color w:val="000000"/>
          <w:sz w:val="28"/>
          <w:szCs w:val="28"/>
        </w:rPr>
        <w:t>6</w:t>
      </w:r>
      <w:r w:rsidRPr="00392C2C">
        <w:rPr>
          <w:color w:val="000000"/>
          <w:sz w:val="28"/>
          <w:szCs w:val="28"/>
        </w:rPr>
        <w:t>-201</w:t>
      </w:r>
      <w:r w:rsidR="00917D73">
        <w:rPr>
          <w:color w:val="000000"/>
          <w:sz w:val="28"/>
          <w:szCs w:val="28"/>
        </w:rPr>
        <w:t>7</w:t>
      </w:r>
      <w:r w:rsidRPr="00392C2C">
        <w:rPr>
          <w:color w:val="000000"/>
          <w:sz w:val="28"/>
          <w:szCs w:val="28"/>
        </w:rPr>
        <w:t xml:space="preserve"> учебном году в 5-9 </w:t>
      </w:r>
      <w:r w:rsidR="007528BA" w:rsidRPr="00392C2C">
        <w:rPr>
          <w:color w:val="000000"/>
          <w:sz w:val="28"/>
          <w:szCs w:val="28"/>
        </w:rPr>
        <w:t>классах обучалось 105</w:t>
      </w:r>
      <w:r w:rsidRPr="00392C2C">
        <w:rPr>
          <w:color w:val="000000"/>
          <w:sz w:val="28"/>
          <w:szCs w:val="28"/>
        </w:rPr>
        <w:t xml:space="preserve"> обучаю</w:t>
      </w:r>
      <w:r w:rsidR="00917D73">
        <w:rPr>
          <w:color w:val="000000"/>
          <w:sz w:val="28"/>
          <w:szCs w:val="28"/>
        </w:rPr>
        <w:t>щих</w:t>
      </w:r>
      <w:r w:rsidRPr="00392C2C">
        <w:rPr>
          <w:color w:val="000000"/>
          <w:sz w:val="28"/>
          <w:szCs w:val="28"/>
        </w:rPr>
        <w:t xml:space="preserve">ся. </w:t>
      </w:r>
    </w:p>
    <w:p w:rsidR="009710E1" w:rsidRPr="00392C2C" w:rsidRDefault="00C74898" w:rsidP="009710E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Савченко Иван переведен в 9 класс условно; Алексеев Кирилл переведен в 6 класс условно; Кириченко Настя переведена в 7 класс условно.</w:t>
      </w:r>
      <w:r w:rsidR="009710E1" w:rsidRPr="00392C2C">
        <w:rPr>
          <w:color w:val="000000"/>
          <w:sz w:val="28"/>
          <w:szCs w:val="28"/>
        </w:rPr>
        <w:t xml:space="preserve"> </w:t>
      </w:r>
    </w:p>
    <w:p w:rsidR="009710E1" w:rsidRPr="00392C2C" w:rsidRDefault="009710E1" w:rsidP="00917D73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t xml:space="preserve">    </w:t>
      </w:r>
    </w:p>
    <w:p w:rsidR="00606644" w:rsidRPr="00392C2C" w:rsidRDefault="009710E1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t xml:space="preserve">Контроль над качеством освоения учащимися учебных программ осуществлялся во всех классах и по всем предметам в соответствии с планами, графиком контрольных работ. Формы контроля применялись различные: контрольные, письменные работы, тематические срезы, тесты, репетиционные работы. По результатам работ учителями-предметниками составлялся анализ, характеризующий качество знаний, уровень обученности по определенной теме или разделу, отслеживались типичные ошибки. Анализы репетиционных работ заслушивались на педагогических советах и родительских собраниях в выпускных классах. В течение года осуществлялась проверка рабочих тетрадей по русскому языку, математике, и других предметов учебного плана, тетради для </w:t>
      </w:r>
      <w:r w:rsidR="007528BA" w:rsidRPr="00392C2C">
        <w:rPr>
          <w:color w:val="000000"/>
          <w:sz w:val="28"/>
          <w:szCs w:val="28"/>
        </w:rPr>
        <w:t>контрольных,</w:t>
      </w:r>
      <w:r w:rsidRPr="00392C2C">
        <w:rPr>
          <w:color w:val="000000"/>
          <w:sz w:val="28"/>
          <w:szCs w:val="28"/>
        </w:rPr>
        <w:t xml:space="preserve"> творческих, лабораторных работ.  Учебный </w:t>
      </w:r>
      <w:r w:rsidR="007528BA" w:rsidRPr="00392C2C">
        <w:rPr>
          <w:color w:val="000000"/>
          <w:sz w:val="28"/>
          <w:szCs w:val="28"/>
        </w:rPr>
        <w:t>план пройден</w:t>
      </w:r>
      <w:r w:rsidRPr="00392C2C">
        <w:rPr>
          <w:color w:val="000000"/>
          <w:sz w:val="28"/>
          <w:szCs w:val="28"/>
        </w:rPr>
        <w:t xml:space="preserve"> по всем предметам и во всех классах в полном объеме. Личные дела заполнены, отметки о переводе в следующий класс (5-8 класс присутствуют, журналы сданы, проверены. Серьезных замечаний по ведению документации нет. Предложения по работе в следующем учебном году: - учителям-предметникам усилить работу по повышению качества знаний учащихся, - выработать систему по работе со слабоуспевающими учащимися, - наладить работу по взаимопосещению уроков учителями-предметниками, -систематизировать работу с одаренными детьми.         </w:t>
      </w:r>
    </w:p>
    <w:p w:rsidR="009710E1" w:rsidRPr="00392C2C" w:rsidRDefault="00606644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t xml:space="preserve">                      </w:t>
      </w:r>
      <w:r w:rsidR="009710E1" w:rsidRPr="00392C2C">
        <w:rPr>
          <w:color w:val="000000"/>
          <w:sz w:val="28"/>
          <w:szCs w:val="28"/>
        </w:rPr>
        <w:t xml:space="preserve"> Результаты обученности учащихся 10-11 классов.  </w:t>
      </w:r>
    </w:p>
    <w:p w:rsidR="009710E1" w:rsidRPr="00392C2C" w:rsidRDefault="009710E1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t>В 201</w:t>
      </w:r>
      <w:r w:rsidR="00C74898">
        <w:rPr>
          <w:color w:val="000000"/>
          <w:sz w:val="28"/>
          <w:szCs w:val="28"/>
        </w:rPr>
        <w:t>6</w:t>
      </w:r>
      <w:r w:rsidRPr="00392C2C">
        <w:rPr>
          <w:color w:val="000000"/>
          <w:sz w:val="28"/>
          <w:szCs w:val="28"/>
        </w:rPr>
        <w:t>-201</w:t>
      </w:r>
      <w:r w:rsidR="00C74898">
        <w:rPr>
          <w:color w:val="000000"/>
          <w:sz w:val="28"/>
          <w:szCs w:val="28"/>
        </w:rPr>
        <w:t>7</w:t>
      </w:r>
      <w:r w:rsidRPr="00392C2C">
        <w:rPr>
          <w:color w:val="000000"/>
          <w:sz w:val="28"/>
          <w:szCs w:val="28"/>
        </w:rPr>
        <w:t xml:space="preserve"> учебном году на третьей ступени обучения </w:t>
      </w:r>
      <w:r w:rsidR="00606644" w:rsidRPr="00392C2C">
        <w:rPr>
          <w:color w:val="000000"/>
          <w:sz w:val="28"/>
          <w:szCs w:val="28"/>
        </w:rPr>
        <w:t xml:space="preserve"> </w:t>
      </w:r>
      <w:r w:rsidRPr="00392C2C">
        <w:rPr>
          <w:color w:val="000000"/>
          <w:sz w:val="28"/>
          <w:szCs w:val="28"/>
        </w:rPr>
        <w:t xml:space="preserve"> обучалось </w:t>
      </w:r>
      <w:r w:rsidR="00C74898">
        <w:rPr>
          <w:color w:val="000000"/>
          <w:sz w:val="28"/>
          <w:szCs w:val="28"/>
        </w:rPr>
        <w:t>19</w:t>
      </w:r>
      <w:r w:rsidRPr="00392C2C">
        <w:rPr>
          <w:color w:val="000000"/>
          <w:sz w:val="28"/>
          <w:szCs w:val="28"/>
        </w:rPr>
        <w:t xml:space="preserve">  </w:t>
      </w:r>
      <w:r w:rsidR="00606644" w:rsidRPr="00392C2C">
        <w:rPr>
          <w:color w:val="000000"/>
          <w:sz w:val="28"/>
          <w:szCs w:val="28"/>
        </w:rPr>
        <w:t xml:space="preserve"> </w:t>
      </w:r>
      <w:r w:rsidRPr="00392C2C">
        <w:rPr>
          <w:color w:val="000000"/>
          <w:sz w:val="28"/>
          <w:szCs w:val="28"/>
        </w:rPr>
        <w:t>учащихся.</w:t>
      </w:r>
      <w:r w:rsidR="00606644" w:rsidRPr="00392C2C">
        <w:rPr>
          <w:color w:val="000000"/>
          <w:sz w:val="28"/>
          <w:szCs w:val="28"/>
        </w:rPr>
        <w:t xml:space="preserve"> </w:t>
      </w:r>
      <w:r w:rsidRPr="00392C2C">
        <w:rPr>
          <w:color w:val="000000"/>
          <w:sz w:val="28"/>
          <w:szCs w:val="28"/>
        </w:rPr>
        <w:t>По результатам на конец учебного года в 10 классе из</w:t>
      </w:r>
      <w:r w:rsidR="00606644" w:rsidRPr="00392C2C">
        <w:rPr>
          <w:color w:val="000000"/>
          <w:sz w:val="28"/>
          <w:szCs w:val="28"/>
        </w:rPr>
        <w:t xml:space="preserve"> </w:t>
      </w:r>
      <w:r w:rsidR="00C74898">
        <w:rPr>
          <w:color w:val="000000"/>
          <w:sz w:val="28"/>
          <w:szCs w:val="28"/>
        </w:rPr>
        <w:t>14</w:t>
      </w:r>
      <w:r w:rsidRPr="00392C2C">
        <w:rPr>
          <w:color w:val="000000"/>
          <w:sz w:val="28"/>
          <w:szCs w:val="28"/>
        </w:rPr>
        <w:t xml:space="preserve"> человек по списку отличников нет, хорошистов 2 </w:t>
      </w:r>
      <w:r w:rsidR="007528BA" w:rsidRPr="00392C2C">
        <w:rPr>
          <w:color w:val="000000"/>
          <w:sz w:val="28"/>
          <w:szCs w:val="28"/>
        </w:rPr>
        <w:t>чел.</w:t>
      </w:r>
      <w:r w:rsidRPr="00392C2C">
        <w:rPr>
          <w:color w:val="000000"/>
          <w:sz w:val="28"/>
          <w:szCs w:val="28"/>
        </w:rPr>
        <w:t xml:space="preserve">, в 11 классе из </w:t>
      </w:r>
      <w:r w:rsidR="00C74898">
        <w:rPr>
          <w:color w:val="000000"/>
          <w:sz w:val="28"/>
          <w:szCs w:val="28"/>
        </w:rPr>
        <w:t>5человек по списку отличников нет, х</w:t>
      </w:r>
      <w:r w:rsidR="007528BA">
        <w:rPr>
          <w:color w:val="000000"/>
          <w:sz w:val="28"/>
          <w:szCs w:val="28"/>
        </w:rPr>
        <w:t>о</w:t>
      </w:r>
      <w:r w:rsidR="00C74898">
        <w:rPr>
          <w:color w:val="000000"/>
          <w:sz w:val="28"/>
          <w:szCs w:val="28"/>
        </w:rPr>
        <w:t>рошистов – 2</w:t>
      </w:r>
      <w:r w:rsidRPr="00392C2C">
        <w:rPr>
          <w:color w:val="000000"/>
          <w:sz w:val="28"/>
          <w:szCs w:val="28"/>
        </w:rPr>
        <w:t xml:space="preserve">. В течение года осуществлялась проверка рабочих тетрадей по русскому языку, математике и другим предметам учебного плана тетради для контрольных, практических и </w:t>
      </w:r>
      <w:r w:rsidR="007528BA" w:rsidRPr="00392C2C">
        <w:rPr>
          <w:color w:val="000000"/>
          <w:sz w:val="28"/>
          <w:szCs w:val="28"/>
        </w:rPr>
        <w:t>лабораторных работ</w:t>
      </w:r>
      <w:r w:rsidRPr="00392C2C">
        <w:rPr>
          <w:color w:val="000000"/>
          <w:sz w:val="28"/>
          <w:szCs w:val="28"/>
        </w:rPr>
        <w:t xml:space="preserve">.  Учебный </w:t>
      </w:r>
      <w:r w:rsidR="007528BA" w:rsidRPr="00392C2C">
        <w:rPr>
          <w:color w:val="000000"/>
          <w:sz w:val="28"/>
          <w:szCs w:val="28"/>
        </w:rPr>
        <w:t>план пройден</w:t>
      </w:r>
      <w:r w:rsidRPr="00392C2C">
        <w:rPr>
          <w:color w:val="000000"/>
          <w:sz w:val="28"/>
          <w:szCs w:val="28"/>
        </w:rPr>
        <w:t xml:space="preserve"> по всем предметам и во всех классах в полном объеме. Личные дела заполнены, журналы сданы, проверены. Замечаний по ведению документации нет. В 201</w:t>
      </w:r>
      <w:r w:rsidR="00C74898">
        <w:rPr>
          <w:color w:val="000000"/>
          <w:sz w:val="28"/>
          <w:szCs w:val="28"/>
        </w:rPr>
        <w:t>6</w:t>
      </w:r>
      <w:r w:rsidRPr="00392C2C">
        <w:rPr>
          <w:color w:val="000000"/>
          <w:sz w:val="28"/>
          <w:szCs w:val="28"/>
        </w:rPr>
        <w:t>-201</w:t>
      </w:r>
      <w:r w:rsidR="00C74898">
        <w:rPr>
          <w:color w:val="000000"/>
          <w:sz w:val="28"/>
          <w:szCs w:val="28"/>
        </w:rPr>
        <w:t>7</w:t>
      </w:r>
      <w:r w:rsidRPr="00392C2C">
        <w:rPr>
          <w:color w:val="000000"/>
          <w:sz w:val="28"/>
          <w:szCs w:val="28"/>
        </w:rPr>
        <w:t xml:space="preserve"> учебном году было введены изменения в </w:t>
      </w:r>
      <w:r w:rsidR="007528BA" w:rsidRPr="00392C2C">
        <w:rPr>
          <w:color w:val="000000"/>
          <w:sz w:val="28"/>
          <w:szCs w:val="28"/>
        </w:rPr>
        <w:t>ЕГЭ 11</w:t>
      </w:r>
      <w:r w:rsidRPr="00392C2C">
        <w:rPr>
          <w:color w:val="000000"/>
          <w:sz w:val="28"/>
          <w:szCs w:val="28"/>
        </w:rPr>
        <w:t xml:space="preserve"> класса</w:t>
      </w:r>
      <w:r w:rsidR="00606644" w:rsidRPr="00392C2C">
        <w:rPr>
          <w:color w:val="000000"/>
          <w:sz w:val="28"/>
          <w:szCs w:val="28"/>
        </w:rPr>
        <w:t xml:space="preserve"> и ОГЭ 9 класса</w:t>
      </w:r>
      <w:r w:rsidRPr="00392C2C">
        <w:rPr>
          <w:color w:val="000000"/>
          <w:sz w:val="28"/>
          <w:szCs w:val="28"/>
        </w:rPr>
        <w:t xml:space="preserve">. Для получения допуска к ЕГЭ, ученики сдавали зачѐт (в декабре писали </w:t>
      </w:r>
      <w:r w:rsidR="007528BA" w:rsidRPr="00392C2C">
        <w:rPr>
          <w:color w:val="000000"/>
          <w:sz w:val="28"/>
          <w:szCs w:val="28"/>
        </w:rPr>
        <w:t>сочинение)</w:t>
      </w:r>
      <w:r w:rsidRPr="00392C2C">
        <w:rPr>
          <w:color w:val="000000"/>
          <w:sz w:val="28"/>
          <w:szCs w:val="28"/>
        </w:rPr>
        <w:t xml:space="preserve">, все учащиеся получили допуск к ЕГЭ.  </w:t>
      </w:r>
    </w:p>
    <w:p w:rsidR="009710E1" w:rsidRPr="00392C2C" w:rsidRDefault="009710E1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t xml:space="preserve">Анализ государственной (итоговой) аттестации в 9 и 11 классах.  </w:t>
      </w:r>
    </w:p>
    <w:p w:rsidR="009710E1" w:rsidRPr="00392C2C" w:rsidRDefault="009710E1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t>В 201</w:t>
      </w:r>
      <w:r w:rsidR="00C74898">
        <w:rPr>
          <w:color w:val="000000"/>
          <w:sz w:val="28"/>
          <w:szCs w:val="28"/>
        </w:rPr>
        <w:t>6</w:t>
      </w:r>
      <w:r w:rsidRPr="00392C2C">
        <w:rPr>
          <w:color w:val="000000"/>
          <w:sz w:val="28"/>
          <w:szCs w:val="28"/>
        </w:rPr>
        <w:t>-201</w:t>
      </w:r>
      <w:r w:rsidR="00C74898">
        <w:rPr>
          <w:color w:val="000000"/>
          <w:sz w:val="28"/>
          <w:szCs w:val="28"/>
        </w:rPr>
        <w:t>7</w:t>
      </w:r>
      <w:r w:rsidRPr="00392C2C">
        <w:rPr>
          <w:color w:val="000000"/>
          <w:sz w:val="28"/>
          <w:szCs w:val="28"/>
        </w:rPr>
        <w:t xml:space="preserve"> учебном году к прохождению государственной (итоговой) аттестации в 9 и 11 классах допущены все </w:t>
      </w:r>
      <w:r w:rsidR="00C74898">
        <w:rPr>
          <w:color w:val="000000"/>
          <w:sz w:val="28"/>
          <w:szCs w:val="28"/>
        </w:rPr>
        <w:t>19</w:t>
      </w:r>
      <w:r w:rsidRPr="00392C2C">
        <w:rPr>
          <w:color w:val="000000"/>
          <w:sz w:val="28"/>
          <w:szCs w:val="28"/>
        </w:rPr>
        <w:t xml:space="preserve"> учащихся. </w:t>
      </w:r>
    </w:p>
    <w:p w:rsidR="009710E1" w:rsidRPr="00392C2C" w:rsidRDefault="009710E1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t>Экзамены проводились в форме ОГЭ (9 класс) и ЕГЭ (11 класс). В 201</w:t>
      </w:r>
      <w:r w:rsidR="00C74898">
        <w:rPr>
          <w:color w:val="000000"/>
          <w:sz w:val="28"/>
          <w:szCs w:val="28"/>
        </w:rPr>
        <w:t>6</w:t>
      </w:r>
      <w:r w:rsidRPr="00392C2C">
        <w:rPr>
          <w:color w:val="000000"/>
          <w:sz w:val="28"/>
          <w:szCs w:val="28"/>
        </w:rPr>
        <w:t>-201</w:t>
      </w:r>
      <w:r w:rsidR="00C74898">
        <w:rPr>
          <w:color w:val="000000"/>
          <w:sz w:val="28"/>
          <w:szCs w:val="28"/>
        </w:rPr>
        <w:t>7</w:t>
      </w:r>
      <w:r w:rsidRPr="00392C2C">
        <w:rPr>
          <w:color w:val="000000"/>
          <w:sz w:val="28"/>
          <w:szCs w:val="28"/>
        </w:rPr>
        <w:t xml:space="preserve"> учебном году в </w:t>
      </w:r>
      <w:r w:rsidR="007528BA" w:rsidRPr="00392C2C">
        <w:rPr>
          <w:color w:val="000000"/>
          <w:sz w:val="28"/>
          <w:szCs w:val="28"/>
        </w:rPr>
        <w:t>школе велась работа</w:t>
      </w:r>
      <w:r w:rsidRPr="00392C2C">
        <w:rPr>
          <w:color w:val="000000"/>
          <w:sz w:val="28"/>
          <w:szCs w:val="28"/>
        </w:rPr>
        <w:t xml:space="preserve"> по подготовке педагогических работников, учащихся и их родителей к итоговой аттестации.   Родительские собрания в 9 и 11 классах </w:t>
      </w:r>
      <w:r w:rsidRPr="00392C2C">
        <w:rPr>
          <w:color w:val="000000"/>
          <w:sz w:val="28"/>
          <w:szCs w:val="28"/>
        </w:rPr>
        <w:lastRenderedPageBreak/>
        <w:t xml:space="preserve">проводились совместно с учащимися. На собраниях родители были ознакомлены с нормативными документами по итоговой аттестации, порядком подачи апелляции о несогласии с выставленными баллами и порядком проведения экзамена, о количестве баллов, необходимых для успешной сдачи экзаменов по предметам, расписанием экзаменов. По мере поступления новой информации об изменениях в порядке проведения экзаменов, изменений в структуре </w:t>
      </w:r>
      <w:r w:rsidR="007528BA" w:rsidRPr="00392C2C">
        <w:rPr>
          <w:color w:val="000000"/>
          <w:sz w:val="28"/>
          <w:szCs w:val="28"/>
        </w:rPr>
        <w:t>КИМов, также проводились</w:t>
      </w:r>
      <w:r w:rsidRPr="00392C2C">
        <w:rPr>
          <w:color w:val="000000"/>
          <w:sz w:val="28"/>
          <w:szCs w:val="28"/>
        </w:rPr>
        <w:t xml:space="preserve"> внеплановые родительские собрания.  </w:t>
      </w:r>
    </w:p>
    <w:p w:rsidR="00C74898" w:rsidRDefault="009710E1" w:rsidP="009710E1">
      <w:pPr>
        <w:rPr>
          <w:sz w:val="28"/>
          <w:szCs w:val="28"/>
        </w:rPr>
      </w:pPr>
      <w:r w:rsidRPr="00392C2C">
        <w:rPr>
          <w:color w:val="000000"/>
          <w:sz w:val="28"/>
          <w:szCs w:val="28"/>
        </w:rPr>
        <w:t>Выпускники 9 класса сдавали экзамены по обязательным предметам – русский язык и математика</w:t>
      </w:r>
      <w:r w:rsidR="005D5573" w:rsidRPr="00392C2C">
        <w:rPr>
          <w:color w:val="000000"/>
          <w:sz w:val="28"/>
          <w:szCs w:val="28"/>
        </w:rPr>
        <w:t xml:space="preserve"> и 2 предмета по выбору</w:t>
      </w:r>
      <w:r w:rsidRPr="00392C2C">
        <w:rPr>
          <w:color w:val="000000"/>
          <w:sz w:val="28"/>
          <w:szCs w:val="28"/>
        </w:rPr>
        <w:t xml:space="preserve">, выпускники 11 класса сдавали ЕГЭ все по русскому языку, все по математике базового </w:t>
      </w:r>
      <w:r w:rsidR="005D5573" w:rsidRPr="00392C2C">
        <w:rPr>
          <w:color w:val="000000"/>
          <w:sz w:val="28"/>
          <w:szCs w:val="28"/>
        </w:rPr>
        <w:t>и</w:t>
      </w:r>
      <w:r w:rsidR="00C74898">
        <w:rPr>
          <w:color w:val="000000"/>
          <w:sz w:val="28"/>
          <w:szCs w:val="28"/>
        </w:rPr>
        <w:t xml:space="preserve"> профильного </w:t>
      </w:r>
      <w:r w:rsidR="007528BA">
        <w:rPr>
          <w:color w:val="000000"/>
          <w:sz w:val="28"/>
          <w:szCs w:val="28"/>
        </w:rPr>
        <w:t>уровня.</w:t>
      </w:r>
      <w:r w:rsidRPr="00392C2C">
        <w:rPr>
          <w:color w:val="000000"/>
          <w:sz w:val="28"/>
          <w:szCs w:val="28"/>
        </w:rPr>
        <w:t xml:space="preserve"> Согласно плану-</w:t>
      </w:r>
      <w:r w:rsidR="007528BA" w:rsidRPr="00392C2C">
        <w:rPr>
          <w:color w:val="000000"/>
          <w:sz w:val="28"/>
          <w:szCs w:val="28"/>
        </w:rPr>
        <w:t>графику подготовки</w:t>
      </w:r>
      <w:r w:rsidRPr="00392C2C">
        <w:rPr>
          <w:color w:val="000000"/>
          <w:sz w:val="28"/>
          <w:szCs w:val="28"/>
        </w:rPr>
        <w:t xml:space="preserve"> 9 и 11 классов к </w:t>
      </w:r>
      <w:r w:rsidR="006325CB" w:rsidRPr="00392C2C">
        <w:rPr>
          <w:color w:val="000000"/>
          <w:sz w:val="28"/>
          <w:szCs w:val="28"/>
        </w:rPr>
        <w:t>ОГЭ</w:t>
      </w:r>
      <w:r w:rsidRPr="00392C2C">
        <w:rPr>
          <w:color w:val="000000"/>
          <w:sz w:val="28"/>
          <w:szCs w:val="28"/>
        </w:rPr>
        <w:t xml:space="preserve"> -201</w:t>
      </w:r>
      <w:r w:rsidR="00C74898">
        <w:rPr>
          <w:color w:val="000000"/>
          <w:sz w:val="28"/>
          <w:szCs w:val="28"/>
        </w:rPr>
        <w:t>7</w:t>
      </w:r>
      <w:r w:rsidRPr="00392C2C">
        <w:rPr>
          <w:color w:val="000000"/>
          <w:sz w:val="28"/>
          <w:szCs w:val="28"/>
        </w:rPr>
        <w:t xml:space="preserve"> и ЕГЭ -201</w:t>
      </w:r>
      <w:r w:rsidR="00C74898">
        <w:rPr>
          <w:color w:val="000000"/>
          <w:sz w:val="28"/>
          <w:szCs w:val="28"/>
        </w:rPr>
        <w:t>7</w:t>
      </w:r>
      <w:r w:rsidRPr="00392C2C">
        <w:rPr>
          <w:color w:val="000000"/>
          <w:sz w:val="28"/>
          <w:szCs w:val="28"/>
        </w:rPr>
        <w:t xml:space="preserve"> и плану внутришкольного контроля, были проведены по две репетиционные контрольные работы внутри школы. По результатам данных работ также были проведены родительские собрания, на которых родителей ознакомили с полученными баллами, учителя-предметники указали на имеющиеся пробелы в знаниях учащихся, напомнили о необходимости посещения групповых, а по мере необходимости, и индивидуальных консультаций по предметам.  Графики консультаций по предметам были размещены на информационном стенде для выпускников. Там же расположена вся необходимая информация о порядке подаче апелляции, расписание экзаменов, информация о количестве баллов, необходимых для успешной сдачи экзаменов по предметам     </w:t>
      </w:r>
      <w:r w:rsidRPr="00586E58">
        <w:rPr>
          <w:sz w:val="28"/>
          <w:szCs w:val="28"/>
        </w:rPr>
        <w:t xml:space="preserve">По результатам прошедшей аттестации в 9 классе аттестаты установленного образца за курс основного общего образования получили </w:t>
      </w:r>
      <w:r w:rsidR="007528BA">
        <w:rPr>
          <w:sz w:val="28"/>
          <w:szCs w:val="28"/>
        </w:rPr>
        <w:t xml:space="preserve">13 </w:t>
      </w:r>
      <w:r w:rsidR="007528BA" w:rsidRPr="00586E58">
        <w:rPr>
          <w:sz w:val="28"/>
          <w:szCs w:val="28"/>
        </w:rPr>
        <w:t>выпускников</w:t>
      </w:r>
      <w:r w:rsidR="00586E58" w:rsidRPr="00586E58">
        <w:rPr>
          <w:sz w:val="28"/>
          <w:szCs w:val="28"/>
        </w:rPr>
        <w:t>.</w:t>
      </w:r>
      <w:r w:rsidR="00C74898">
        <w:rPr>
          <w:sz w:val="28"/>
          <w:szCs w:val="28"/>
        </w:rPr>
        <w:t xml:space="preserve"> Пацуков Александр будет пересдавать в дополнительные </w:t>
      </w:r>
      <w:r w:rsidR="007528BA">
        <w:rPr>
          <w:sz w:val="28"/>
          <w:szCs w:val="28"/>
        </w:rPr>
        <w:t>(сентябрьские</w:t>
      </w:r>
      <w:r w:rsidR="00C74898">
        <w:rPr>
          <w:sz w:val="28"/>
          <w:szCs w:val="28"/>
        </w:rPr>
        <w:t>) сроки.</w:t>
      </w:r>
      <w:r w:rsidR="00586E58" w:rsidRPr="00586E58">
        <w:rPr>
          <w:sz w:val="28"/>
          <w:szCs w:val="28"/>
        </w:rPr>
        <w:t xml:space="preserve"> </w:t>
      </w:r>
      <w:r w:rsidRPr="00586E58">
        <w:rPr>
          <w:sz w:val="28"/>
          <w:szCs w:val="28"/>
        </w:rPr>
        <w:t xml:space="preserve">За курс средней школы все </w:t>
      </w:r>
      <w:r w:rsidR="00C74898">
        <w:rPr>
          <w:sz w:val="28"/>
          <w:szCs w:val="28"/>
        </w:rPr>
        <w:t>5</w:t>
      </w:r>
      <w:r w:rsidRPr="00586E58">
        <w:rPr>
          <w:sz w:val="28"/>
          <w:szCs w:val="28"/>
        </w:rPr>
        <w:t xml:space="preserve"> выпускник</w:t>
      </w:r>
      <w:r w:rsidR="00586E58" w:rsidRPr="00586E58">
        <w:rPr>
          <w:sz w:val="28"/>
          <w:szCs w:val="28"/>
        </w:rPr>
        <w:t>а</w:t>
      </w:r>
      <w:r w:rsidR="00C74898">
        <w:rPr>
          <w:sz w:val="28"/>
          <w:szCs w:val="28"/>
        </w:rPr>
        <w:t xml:space="preserve"> получили аттестаты</w:t>
      </w:r>
      <w:r w:rsidR="00586E58" w:rsidRPr="00586E58">
        <w:rPr>
          <w:sz w:val="28"/>
          <w:szCs w:val="28"/>
        </w:rPr>
        <w:t>.</w:t>
      </w:r>
      <w:r w:rsidRPr="00586E58">
        <w:rPr>
          <w:sz w:val="28"/>
          <w:szCs w:val="28"/>
        </w:rPr>
        <w:t xml:space="preserve"> </w:t>
      </w:r>
    </w:p>
    <w:p w:rsidR="00C74898" w:rsidRDefault="009710E1" w:rsidP="009710E1">
      <w:pPr>
        <w:rPr>
          <w:sz w:val="28"/>
          <w:szCs w:val="28"/>
        </w:rPr>
      </w:pPr>
      <w:r w:rsidRPr="00586E58">
        <w:rPr>
          <w:sz w:val="28"/>
          <w:szCs w:val="28"/>
        </w:rPr>
        <w:t xml:space="preserve">Предложения и выводы: </w:t>
      </w:r>
    </w:p>
    <w:p w:rsidR="009710E1" w:rsidRPr="00586E58" w:rsidRDefault="009710E1" w:rsidP="009710E1">
      <w:pPr>
        <w:rPr>
          <w:sz w:val="28"/>
          <w:szCs w:val="28"/>
        </w:rPr>
      </w:pPr>
      <w:r w:rsidRPr="00586E58">
        <w:rPr>
          <w:sz w:val="28"/>
          <w:szCs w:val="28"/>
        </w:rPr>
        <w:t xml:space="preserve">1. Усилить работу по подготовке учащихся к сдаче экзаменов: усовершенствовать систему повторения на уроках, проводить групповые и индивидуальные консультации по предмету. </w:t>
      </w:r>
    </w:p>
    <w:p w:rsidR="009710E1" w:rsidRPr="00392C2C" w:rsidRDefault="009710E1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t xml:space="preserve">2. Ежегодно ученики школы принимают участие во всероссийских </w:t>
      </w:r>
      <w:r w:rsidR="006325CB" w:rsidRPr="00392C2C">
        <w:rPr>
          <w:color w:val="000000"/>
          <w:sz w:val="28"/>
          <w:szCs w:val="28"/>
        </w:rPr>
        <w:t>предметных олимпиадах:</w:t>
      </w:r>
    </w:p>
    <w:p w:rsidR="006325CB" w:rsidRPr="00392C2C" w:rsidRDefault="006325CB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t>- Плугатырева Дарья стала призёром олимпиады по истории</w:t>
      </w:r>
      <w:r w:rsidR="00975B88" w:rsidRPr="00392C2C">
        <w:rPr>
          <w:color w:val="000000"/>
          <w:sz w:val="28"/>
          <w:szCs w:val="28"/>
        </w:rPr>
        <w:t xml:space="preserve"> </w:t>
      </w:r>
      <w:r w:rsidR="007528BA" w:rsidRPr="00392C2C">
        <w:rPr>
          <w:color w:val="000000"/>
          <w:sz w:val="28"/>
          <w:szCs w:val="28"/>
        </w:rPr>
        <w:t>(учитель</w:t>
      </w:r>
      <w:r w:rsidR="00975B88" w:rsidRPr="00392C2C">
        <w:rPr>
          <w:color w:val="000000"/>
          <w:sz w:val="28"/>
          <w:szCs w:val="28"/>
        </w:rPr>
        <w:t xml:space="preserve"> Касьянова И.П.)</w:t>
      </w:r>
    </w:p>
    <w:p w:rsidR="00975B88" w:rsidRPr="00392C2C" w:rsidRDefault="00975B88" w:rsidP="00C74898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t xml:space="preserve">- </w:t>
      </w:r>
      <w:r w:rsidR="00C74898">
        <w:rPr>
          <w:color w:val="000000"/>
          <w:sz w:val="28"/>
          <w:szCs w:val="28"/>
        </w:rPr>
        <w:t xml:space="preserve">Плугатырева Дарья, Овчарова Александра - призеры всероссийской олимпиады по математике </w:t>
      </w:r>
      <w:r w:rsidR="007528BA">
        <w:rPr>
          <w:color w:val="000000"/>
          <w:sz w:val="28"/>
          <w:szCs w:val="28"/>
        </w:rPr>
        <w:t>(учитель</w:t>
      </w:r>
      <w:r w:rsidR="00C74898">
        <w:rPr>
          <w:color w:val="000000"/>
          <w:sz w:val="28"/>
          <w:szCs w:val="28"/>
        </w:rPr>
        <w:t xml:space="preserve"> Кайнова С.А.)</w:t>
      </w:r>
    </w:p>
    <w:p w:rsidR="006325CB" w:rsidRPr="00392C2C" w:rsidRDefault="006325CB" w:rsidP="009710E1">
      <w:pPr>
        <w:rPr>
          <w:color w:val="000000"/>
          <w:sz w:val="28"/>
          <w:szCs w:val="28"/>
        </w:rPr>
      </w:pPr>
    </w:p>
    <w:p w:rsidR="00975B88" w:rsidRPr="00392C2C" w:rsidRDefault="009710E1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t xml:space="preserve">Образовательная программа определяет содержание и организацию образовательного процесса на ступенях начального общего, основного общего и среднего (полного) образования и направлена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  </w:t>
      </w:r>
    </w:p>
    <w:p w:rsidR="009710E1" w:rsidRPr="00392C2C" w:rsidRDefault="00975B88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t xml:space="preserve">                                    </w:t>
      </w:r>
      <w:r w:rsidR="009710E1" w:rsidRPr="00392C2C">
        <w:rPr>
          <w:color w:val="000000"/>
          <w:sz w:val="28"/>
          <w:szCs w:val="28"/>
        </w:rPr>
        <w:t xml:space="preserve">Анализ внутришкольного </w:t>
      </w:r>
      <w:r w:rsidR="007528BA" w:rsidRPr="00392C2C">
        <w:rPr>
          <w:color w:val="000000"/>
          <w:sz w:val="28"/>
          <w:szCs w:val="28"/>
        </w:rPr>
        <w:t>контроля.</w:t>
      </w:r>
      <w:r w:rsidR="009710E1" w:rsidRPr="00392C2C">
        <w:rPr>
          <w:color w:val="000000"/>
          <w:sz w:val="28"/>
          <w:szCs w:val="28"/>
        </w:rPr>
        <w:t xml:space="preserve"> </w:t>
      </w:r>
    </w:p>
    <w:p w:rsidR="009710E1" w:rsidRPr="00392C2C" w:rsidRDefault="009710E1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t>Внутришкольный контроль проводился в 201</w:t>
      </w:r>
      <w:r w:rsidR="00C74898">
        <w:rPr>
          <w:color w:val="000000"/>
          <w:sz w:val="28"/>
          <w:szCs w:val="28"/>
        </w:rPr>
        <w:t>6</w:t>
      </w:r>
      <w:r w:rsidRPr="00392C2C">
        <w:rPr>
          <w:color w:val="000000"/>
          <w:sz w:val="28"/>
          <w:szCs w:val="28"/>
        </w:rPr>
        <w:t>-201</w:t>
      </w:r>
      <w:r w:rsidR="00C74898">
        <w:rPr>
          <w:color w:val="000000"/>
          <w:sz w:val="28"/>
          <w:szCs w:val="28"/>
        </w:rPr>
        <w:t>7</w:t>
      </w:r>
      <w:r w:rsidRPr="00392C2C">
        <w:rPr>
          <w:color w:val="000000"/>
          <w:sz w:val="28"/>
          <w:szCs w:val="28"/>
        </w:rPr>
        <w:t xml:space="preserve"> учебном году с целью:</w:t>
      </w:r>
      <w:r w:rsidR="00975B88" w:rsidRPr="00392C2C">
        <w:rPr>
          <w:color w:val="000000"/>
          <w:sz w:val="28"/>
          <w:szCs w:val="28"/>
        </w:rPr>
        <w:t xml:space="preserve"> </w:t>
      </w:r>
      <w:r w:rsidRPr="00392C2C">
        <w:rPr>
          <w:color w:val="000000"/>
          <w:sz w:val="28"/>
          <w:szCs w:val="28"/>
        </w:rPr>
        <w:t>взаимодействия администрации и педагогического коллектива, ориентированное на совершенствовани</w:t>
      </w:r>
      <w:r w:rsidR="00975B88" w:rsidRPr="00392C2C">
        <w:rPr>
          <w:color w:val="000000"/>
          <w:sz w:val="28"/>
          <w:szCs w:val="28"/>
        </w:rPr>
        <w:t>е</w:t>
      </w:r>
      <w:r w:rsidRPr="00392C2C">
        <w:rPr>
          <w:color w:val="000000"/>
          <w:sz w:val="28"/>
          <w:szCs w:val="28"/>
        </w:rPr>
        <w:t xml:space="preserve"> педагогического процесса. Администрацией школы посещались уроки педагогов школы.</w:t>
      </w:r>
      <w:r w:rsidR="00975B88" w:rsidRPr="00392C2C">
        <w:rPr>
          <w:color w:val="000000"/>
          <w:sz w:val="28"/>
          <w:szCs w:val="28"/>
        </w:rPr>
        <w:t xml:space="preserve"> </w:t>
      </w:r>
      <w:r w:rsidR="007528BA" w:rsidRPr="00392C2C">
        <w:rPr>
          <w:color w:val="000000"/>
          <w:sz w:val="28"/>
          <w:szCs w:val="28"/>
        </w:rPr>
        <w:t>Основные цели</w:t>
      </w:r>
      <w:r w:rsidRPr="00392C2C">
        <w:rPr>
          <w:color w:val="000000"/>
          <w:sz w:val="28"/>
          <w:szCs w:val="28"/>
        </w:rPr>
        <w:t xml:space="preserve"> посещения уроков: </w:t>
      </w:r>
    </w:p>
    <w:p w:rsidR="009710E1" w:rsidRPr="00392C2C" w:rsidRDefault="009710E1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lastRenderedPageBreak/>
        <w:t xml:space="preserve">  -владение программным материалом и методикой обучения различных категорий учащихся.  </w:t>
      </w:r>
    </w:p>
    <w:p w:rsidR="009710E1" w:rsidRPr="00392C2C" w:rsidRDefault="009710E1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t xml:space="preserve">     -анализ эффективности методических </w:t>
      </w:r>
      <w:r w:rsidR="007528BA" w:rsidRPr="00392C2C">
        <w:rPr>
          <w:color w:val="000000"/>
          <w:sz w:val="28"/>
          <w:szCs w:val="28"/>
        </w:rPr>
        <w:t>приёмов</w:t>
      </w:r>
      <w:r w:rsidRPr="00392C2C">
        <w:rPr>
          <w:color w:val="000000"/>
          <w:sz w:val="28"/>
          <w:szCs w:val="28"/>
        </w:rPr>
        <w:t xml:space="preserve">, формирующих прочность знаний учащихся. </w:t>
      </w:r>
    </w:p>
    <w:p w:rsidR="009710E1" w:rsidRPr="00392C2C" w:rsidRDefault="009710E1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t xml:space="preserve">    -аттестация педагогических работников.  </w:t>
      </w:r>
    </w:p>
    <w:p w:rsidR="009710E1" w:rsidRPr="00392C2C" w:rsidRDefault="009710E1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t xml:space="preserve">    -использование новых технологий.  </w:t>
      </w:r>
    </w:p>
    <w:p w:rsidR="009710E1" w:rsidRPr="00392C2C" w:rsidRDefault="009710E1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t xml:space="preserve">    -подготовка к итоговой аттестации учащихся.  </w:t>
      </w:r>
    </w:p>
    <w:p w:rsidR="009710E1" w:rsidRPr="00392C2C" w:rsidRDefault="009710E1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t xml:space="preserve">Новым направлением методической деятельности педагогов можно считать создание компьютерных презентаций, способствующих </w:t>
      </w:r>
      <w:r w:rsidR="00975B88" w:rsidRPr="00392C2C">
        <w:rPr>
          <w:color w:val="000000"/>
          <w:sz w:val="28"/>
          <w:szCs w:val="28"/>
        </w:rPr>
        <w:t xml:space="preserve">  </w:t>
      </w:r>
      <w:r w:rsidRPr="00392C2C">
        <w:rPr>
          <w:color w:val="000000"/>
          <w:sz w:val="28"/>
          <w:szCs w:val="28"/>
        </w:rPr>
        <w:t xml:space="preserve">улучшению  </w:t>
      </w:r>
      <w:r w:rsidR="00975B88" w:rsidRPr="00392C2C">
        <w:rPr>
          <w:color w:val="000000"/>
          <w:sz w:val="28"/>
          <w:szCs w:val="28"/>
        </w:rPr>
        <w:t xml:space="preserve"> </w:t>
      </w:r>
      <w:r w:rsidRPr="00392C2C">
        <w:rPr>
          <w:color w:val="000000"/>
          <w:sz w:val="28"/>
          <w:szCs w:val="28"/>
        </w:rPr>
        <w:t xml:space="preserve">восприятию материала, расширению кругозора учащихся, развитию их интеллекта.  </w:t>
      </w:r>
    </w:p>
    <w:p w:rsidR="009710E1" w:rsidRPr="00392C2C" w:rsidRDefault="00975B88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t xml:space="preserve">    </w:t>
      </w:r>
      <w:r w:rsidR="009710E1" w:rsidRPr="00392C2C">
        <w:rPr>
          <w:color w:val="000000"/>
          <w:sz w:val="28"/>
          <w:szCs w:val="28"/>
        </w:rPr>
        <w:t xml:space="preserve">Исходя  </w:t>
      </w:r>
      <w:r w:rsidRPr="00392C2C">
        <w:rPr>
          <w:color w:val="000000"/>
          <w:sz w:val="28"/>
          <w:szCs w:val="28"/>
        </w:rPr>
        <w:t xml:space="preserve"> </w:t>
      </w:r>
      <w:r w:rsidR="009710E1" w:rsidRPr="00392C2C">
        <w:rPr>
          <w:color w:val="000000"/>
          <w:sz w:val="28"/>
          <w:szCs w:val="28"/>
        </w:rPr>
        <w:t xml:space="preserve">из  </w:t>
      </w:r>
      <w:r w:rsidRPr="00392C2C">
        <w:rPr>
          <w:color w:val="000000"/>
          <w:sz w:val="28"/>
          <w:szCs w:val="28"/>
        </w:rPr>
        <w:t xml:space="preserve"> </w:t>
      </w:r>
      <w:r w:rsidR="009710E1" w:rsidRPr="00392C2C">
        <w:rPr>
          <w:color w:val="000000"/>
          <w:sz w:val="28"/>
          <w:szCs w:val="28"/>
        </w:rPr>
        <w:t xml:space="preserve">анализа  </w:t>
      </w:r>
      <w:r w:rsidRPr="00392C2C">
        <w:rPr>
          <w:color w:val="000000"/>
          <w:sz w:val="28"/>
          <w:szCs w:val="28"/>
        </w:rPr>
        <w:t xml:space="preserve"> </w:t>
      </w:r>
      <w:r w:rsidR="007528BA" w:rsidRPr="00392C2C">
        <w:rPr>
          <w:color w:val="000000"/>
          <w:sz w:val="28"/>
          <w:szCs w:val="28"/>
        </w:rPr>
        <w:t>посещенных уроков перед</w:t>
      </w:r>
      <w:r w:rsidR="009710E1" w:rsidRPr="00392C2C">
        <w:rPr>
          <w:color w:val="000000"/>
          <w:sz w:val="28"/>
          <w:szCs w:val="28"/>
        </w:rPr>
        <w:t xml:space="preserve"> учителями- предметниками на 201</w:t>
      </w:r>
      <w:r w:rsidR="00C74898">
        <w:rPr>
          <w:color w:val="000000"/>
          <w:sz w:val="28"/>
          <w:szCs w:val="28"/>
        </w:rPr>
        <w:t>7</w:t>
      </w:r>
      <w:r w:rsidR="009710E1" w:rsidRPr="00392C2C">
        <w:rPr>
          <w:color w:val="000000"/>
          <w:sz w:val="28"/>
          <w:szCs w:val="28"/>
        </w:rPr>
        <w:t xml:space="preserve"> - 201</w:t>
      </w:r>
      <w:r w:rsidR="00C74898">
        <w:rPr>
          <w:color w:val="000000"/>
          <w:sz w:val="28"/>
          <w:szCs w:val="28"/>
        </w:rPr>
        <w:t>8</w:t>
      </w:r>
      <w:r w:rsidR="009710E1" w:rsidRPr="00392C2C">
        <w:rPr>
          <w:color w:val="000000"/>
          <w:sz w:val="28"/>
          <w:szCs w:val="28"/>
        </w:rPr>
        <w:t xml:space="preserve"> учебный </w:t>
      </w:r>
      <w:r w:rsidR="007528BA" w:rsidRPr="00392C2C">
        <w:rPr>
          <w:color w:val="000000"/>
          <w:sz w:val="28"/>
          <w:szCs w:val="28"/>
        </w:rPr>
        <w:t>год стоят следующие задачи</w:t>
      </w:r>
      <w:r w:rsidR="009710E1" w:rsidRPr="00392C2C">
        <w:rPr>
          <w:color w:val="000000"/>
          <w:sz w:val="28"/>
          <w:szCs w:val="28"/>
        </w:rPr>
        <w:t xml:space="preserve">: </w:t>
      </w:r>
    </w:p>
    <w:p w:rsidR="009710E1" w:rsidRPr="00392C2C" w:rsidRDefault="009710E1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t xml:space="preserve">-внедрять разноуровневое содержание образования;  </w:t>
      </w:r>
    </w:p>
    <w:p w:rsidR="009710E1" w:rsidRPr="00392C2C" w:rsidRDefault="009710E1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t xml:space="preserve">-обеспечить </w:t>
      </w:r>
      <w:r w:rsidR="007528BA" w:rsidRPr="00392C2C">
        <w:rPr>
          <w:color w:val="000000"/>
          <w:sz w:val="28"/>
          <w:szCs w:val="28"/>
        </w:rPr>
        <w:t>сочетание в</w:t>
      </w:r>
      <w:r w:rsidRPr="00392C2C">
        <w:rPr>
          <w:color w:val="000000"/>
          <w:sz w:val="28"/>
          <w:szCs w:val="28"/>
        </w:rPr>
        <w:t xml:space="preserve"> образовательном процессе репродуктивных и творчески преобразующих методов обучения с преобладанием последних;  </w:t>
      </w:r>
    </w:p>
    <w:p w:rsidR="009710E1" w:rsidRPr="00392C2C" w:rsidRDefault="009710E1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t xml:space="preserve">-шире использовать новые технологии, продуктивные формы и методы обучения, учитывающие возрастные и индивидуальные особенности школьников и обеспечивающие увеличение объема самостоятельной работы школьников;  </w:t>
      </w:r>
    </w:p>
    <w:p w:rsidR="009710E1" w:rsidRPr="00392C2C" w:rsidRDefault="009710E1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t xml:space="preserve">-активно внедрять в учебный процесс личностно-ориентированные, здоровьесберегающие, информационные технологии; </w:t>
      </w:r>
    </w:p>
    <w:p w:rsidR="009710E1" w:rsidRPr="00392C2C" w:rsidRDefault="009710E1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t xml:space="preserve">-формировать у учащихся умение применять полученные знания в повседневной жизни.  </w:t>
      </w:r>
    </w:p>
    <w:p w:rsidR="00975B88" w:rsidRPr="00392C2C" w:rsidRDefault="009710E1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t xml:space="preserve">                     В течение учебного </w:t>
      </w:r>
      <w:r w:rsidR="007528BA" w:rsidRPr="00392C2C">
        <w:rPr>
          <w:color w:val="000000"/>
          <w:sz w:val="28"/>
          <w:szCs w:val="28"/>
        </w:rPr>
        <w:t>года проводился</w:t>
      </w:r>
      <w:r w:rsidRPr="00392C2C">
        <w:rPr>
          <w:color w:val="000000"/>
          <w:sz w:val="28"/>
          <w:szCs w:val="28"/>
        </w:rPr>
        <w:t xml:space="preserve"> контроль за ведением школьной документации. Основным документом выполнения учебных программ, содержания образования по предметам являются классные журналы. При проверке классных журналов отслеживались: правильность, аккуратность, своевременность заполнения; </w:t>
      </w:r>
    </w:p>
    <w:p w:rsidR="00975B88" w:rsidRPr="00392C2C" w:rsidRDefault="009710E1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t xml:space="preserve">своевременность прохождения программы; </w:t>
      </w:r>
    </w:p>
    <w:p w:rsidR="00975B88" w:rsidRPr="00392C2C" w:rsidRDefault="009710E1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t xml:space="preserve">выполнение программы, практической </w:t>
      </w:r>
      <w:r w:rsidR="007528BA">
        <w:rPr>
          <w:color w:val="000000"/>
          <w:sz w:val="28"/>
          <w:szCs w:val="28"/>
        </w:rPr>
        <w:t>ее</w:t>
      </w:r>
      <w:r w:rsidRPr="00392C2C">
        <w:rPr>
          <w:color w:val="000000"/>
          <w:sz w:val="28"/>
          <w:szCs w:val="28"/>
        </w:rPr>
        <w:t xml:space="preserve"> части;</w:t>
      </w:r>
    </w:p>
    <w:p w:rsidR="00975B88" w:rsidRPr="00392C2C" w:rsidRDefault="009710E1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t xml:space="preserve">  оценивание учащихся. </w:t>
      </w:r>
    </w:p>
    <w:p w:rsidR="00975B88" w:rsidRPr="00392C2C" w:rsidRDefault="009710E1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t xml:space="preserve">Систематический контроль за ведением классных журналов показал, </w:t>
      </w:r>
      <w:r w:rsidR="007528BA" w:rsidRPr="00392C2C">
        <w:rPr>
          <w:color w:val="000000"/>
          <w:sz w:val="28"/>
          <w:szCs w:val="28"/>
        </w:rPr>
        <w:t>что:</w:t>
      </w:r>
      <w:r w:rsidRPr="00392C2C">
        <w:rPr>
          <w:color w:val="000000"/>
          <w:sz w:val="28"/>
          <w:szCs w:val="28"/>
        </w:rPr>
        <w:t xml:space="preserve"> записи в журналах осуществляются учителями в соответствии с их учебной нагрузкой по тарификации, названия учебных предметов записаны классными руководителями в строгом соответствии с учебным планом школы на 201</w:t>
      </w:r>
      <w:r w:rsidR="00C74898">
        <w:rPr>
          <w:color w:val="000000"/>
          <w:sz w:val="28"/>
          <w:szCs w:val="28"/>
        </w:rPr>
        <w:t>6</w:t>
      </w:r>
      <w:r w:rsidRPr="00392C2C">
        <w:rPr>
          <w:color w:val="000000"/>
          <w:sz w:val="28"/>
          <w:szCs w:val="28"/>
        </w:rPr>
        <w:t>/201</w:t>
      </w:r>
      <w:r w:rsidR="00C74898">
        <w:rPr>
          <w:color w:val="000000"/>
          <w:sz w:val="28"/>
          <w:szCs w:val="28"/>
        </w:rPr>
        <w:t>7</w:t>
      </w:r>
      <w:r w:rsidRPr="00392C2C">
        <w:rPr>
          <w:color w:val="000000"/>
          <w:sz w:val="28"/>
          <w:szCs w:val="28"/>
        </w:rPr>
        <w:t xml:space="preserve"> учебный год, запись изученных на </w:t>
      </w:r>
      <w:r w:rsidR="007528BA" w:rsidRPr="00392C2C">
        <w:rPr>
          <w:color w:val="000000"/>
          <w:sz w:val="28"/>
          <w:szCs w:val="28"/>
        </w:rPr>
        <w:t>уроках тем</w:t>
      </w:r>
      <w:r w:rsidRPr="00392C2C">
        <w:rPr>
          <w:color w:val="000000"/>
          <w:sz w:val="28"/>
          <w:szCs w:val="28"/>
        </w:rPr>
        <w:t xml:space="preserve"> ведется в соответствии с календарно-тематическим </w:t>
      </w:r>
      <w:r w:rsidR="007528BA" w:rsidRPr="00392C2C">
        <w:rPr>
          <w:color w:val="000000"/>
          <w:sz w:val="28"/>
          <w:szCs w:val="28"/>
        </w:rPr>
        <w:t>планированием, своевременно</w:t>
      </w:r>
      <w:r w:rsidRPr="00392C2C">
        <w:rPr>
          <w:color w:val="000000"/>
          <w:sz w:val="28"/>
          <w:szCs w:val="28"/>
        </w:rPr>
        <w:t xml:space="preserve"> заполнены ведомости отметок обучающихся по окончанию четвертей и учебного года.     Вместе с тем в ходе проверки были выявлены следующие недочеты и </w:t>
      </w:r>
      <w:r w:rsidR="007528BA" w:rsidRPr="00392C2C">
        <w:rPr>
          <w:color w:val="000000"/>
          <w:sz w:val="28"/>
          <w:szCs w:val="28"/>
        </w:rPr>
        <w:t>нарушения по</w:t>
      </w:r>
      <w:r w:rsidRPr="00392C2C">
        <w:rPr>
          <w:color w:val="000000"/>
          <w:sz w:val="28"/>
          <w:szCs w:val="28"/>
        </w:rPr>
        <w:t xml:space="preserve"> ведению классных журналов: </w:t>
      </w:r>
    </w:p>
    <w:p w:rsidR="00975B88" w:rsidRPr="00392C2C" w:rsidRDefault="009710E1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t xml:space="preserve">-несвоевременно записывались темы проведенных </w:t>
      </w:r>
      <w:r w:rsidR="007528BA" w:rsidRPr="00392C2C">
        <w:rPr>
          <w:color w:val="000000"/>
          <w:sz w:val="28"/>
          <w:szCs w:val="28"/>
        </w:rPr>
        <w:t>уроков;</w:t>
      </w:r>
      <w:r w:rsidRPr="00392C2C">
        <w:rPr>
          <w:color w:val="000000"/>
          <w:sz w:val="28"/>
          <w:szCs w:val="28"/>
        </w:rPr>
        <w:t xml:space="preserve"> </w:t>
      </w:r>
    </w:p>
    <w:p w:rsidR="00975B88" w:rsidRPr="00392C2C" w:rsidRDefault="009710E1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t xml:space="preserve">-не всегда своевременно выставлялись оценки за проверочные и </w:t>
      </w:r>
      <w:r w:rsidR="007528BA" w:rsidRPr="00392C2C">
        <w:rPr>
          <w:color w:val="000000"/>
          <w:sz w:val="28"/>
          <w:szCs w:val="28"/>
        </w:rPr>
        <w:t>контрольные работы</w:t>
      </w:r>
      <w:r w:rsidRPr="00392C2C">
        <w:rPr>
          <w:color w:val="000000"/>
          <w:sz w:val="28"/>
          <w:szCs w:val="28"/>
        </w:rPr>
        <w:t xml:space="preserve">; </w:t>
      </w:r>
    </w:p>
    <w:p w:rsidR="00975B88" w:rsidRPr="00392C2C" w:rsidRDefault="009710E1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t xml:space="preserve">- у некоторых учителей недостаточное количество отметок;  </w:t>
      </w:r>
    </w:p>
    <w:p w:rsidR="009710E1" w:rsidRPr="00392C2C" w:rsidRDefault="009710E1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t xml:space="preserve">Результаты контроля изложены в приказах по школе, аналитических справках.  </w:t>
      </w:r>
    </w:p>
    <w:p w:rsidR="00975B88" w:rsidRPr="00392C2C" w:rsidRDefault="00975B88" w:rsidP="009710E1">
      <w:pPr>
        <w:rPr>
          <w:color w:val="000000"/>
          <w:sz w:val="28"/>
          <w:szCs w:val="28"/>
        </w:rPr>
      </w:pPr>
    </w:p>
    <w:p w:rsidR="009710E1" w:rsidRPr="00392C2C" w:rsidRDefault="00975B88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t xml:space="preserve">                      </w:t>
      </w:r>
      <w:r w:rsidR="007528BA" w:rsidRPr="00392C2C">
        <w:rPr>
          <w:color w:val="000000"/>
          <w:sz w:val="28"/>
          <w:szCs w:val="28"/>
        </w:rPr>
        <w:t>Анализ методической</w:t>
      </w:r>
      <w:r w:rsidR="009710E1" w:rsidRPr="00392C2C">
        <w:rPr>
          <w:color w:val="000000"/>
          <w:sz w:val="28"/>
          <w:szCs w:val="28"/>
        </w:rPr>
        <w:t xml:space="preserve"> работы  </w:t>
      </w:r>
    </w:p>
    <w:p w:rsidR="009710E1" w:rsidRPr="00392C2C" w:rsidRDefault="009710E1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t xml:space="preserve">Методическая работа </w:t>
      </w:r>
      <w:r w:rsidR="007528BA" w:rsidRPr="00392C2C">
        <w:rPr>
          <w:color w:val="000000"/>
          <w:sz w:val="28"/>
          <w:szCs w:val="28"/>
        </w:rPr>
        <w:t>в МБОУ Быстрянская</w:t>
      </w:r>
      <w:r w:rsidR="00975B88" w:rsidRPr="00392C2C">
        <w:rPr>
          <w:color w:val="000000"/>
          <w:sz w:val="28"/>
          <w:szCs w:val="28"/>
        </w:rPr>
        <w:t xml:space="preserve"> </w:t>
      </w:r>
      <w:r w:rsidR="007528BA" w:rsidRPr="00392C2C">
        <w:rPr>
          <w:color w:val="000000"/>
          <w:sz w:val="28"/>
          <w:szCs w:val="28"/>
        </w:rPr>
        <w:t>СОШ в</w:t>
      </w:r>
      <w:r w:rsidRPr="00392C2C">
        <w:rPr>
          <w:color w:val="000000"/>
          <w:sz w:val="28"/>
          <w:szCs w:val="28"/>
        </w:rPr>
        <w:t xml:space="preserve"> 201</w:t>
      </w:r>
      <w:r w:rsidR="00C74898">
        <w:rPr>
          <w:color w:val="000000"/>
          <w:sz w:val="28"/>
          <w:szCs w:val="28"/>
        </w:rPr>
        <w:t>6</w:t>
      </w:r>
      <w:r w:rsidRPr="00392C2C">
        <w:rPr>
          <w:color w:val="000000"/>
          <w:sz w:val="28"/>
          <w:szCs w:val="28"/>
        </w:rPr>
        <w:t>/201</w:t>
      </w:r>
      <w:r w:rsidR="00C74898">
        <w:rPr>
          <w:color w:val="000000"/>
          <w:sz w:val="28"/>
          <w:szCs w:val="28"/>
        </w:rPr>
        <w:t>7</w:t>
      </w:r>
      <w:r w:rsidRPr="00392C2C">
        <w:rPr>
          <w:color w:val="000000"/>
          <w:sz w:val="28"/>
          <w:szCs w:val="28"/>
        </w:rPr>
        <w:t xml:space="preserve"> учебном году была направлена на выполнение поставленных задач и их реализацию через образовательную программу и учебно-воспитательный процесс.   Основные задачи методической работы на 201</w:t>
      </w:r>
      <w:r w:rsidR="00C74898">
        <w:rPr>
          <w:color w:val="000000"/>
          <w:sz w:val="28"/>
          <w:szCs w:val="28"/>
        </w:rPr>
        <w:t>7</w:t>
      </w:r>
      <w:r w:rsidRPr="00392C2C">
        <w:rPr>
          <w:color w:val="000000"/>
          <w:sz w:val="28"/>
          <w:szCs w:val="28"/>
        </w:rPr>
        <w:t>-</w:t>
      </w:r>
      <w:r w:rsidR="007528BA" w:rsidRPr="00392C2C">
        <w:rPr>
          <w:color w:val="000000"/>
          <w:sz w:val="28"/>
          <w:szCs w:val="28"/>
        </w:rPr>
        <w:t>201</w:t>
      </w:r>
      <w:r w:rsidR="007528BA">
        <w:rPr>
          <w:color w:val="000000"/>
          <w:sz w:val="28"/>
          <w:szCs w:val="28"/>
        </w:rPr>
        <w:t>8</w:t>
      </w:r>
      <w:r w:rsidR="007528BA" w:rsidRPr="00392C2C">
        <w:rPr>
          <w:color w:val="000000"/>
          <w:sz w:val="28"/>
          <w:szCs w:val="28"/>
        </w:rPr>
        <w:t xml:space="preserve"> учебный</w:t>
      </w:r>
      <w:r w:rsidRPr="00392C2C">
        <w:rPr>
          <w:color w:val="000000"/>
          <w:sz w:val="28"/>
          <w:szCs w:val="28"/>
        </w:rPr>
        <w:t xml:space="preserve"> год были следующие:  </w:t>
      </w:r>
    </w:p>
    <w:p w:rsidR="00975B88" w:rsidRPr="00392C2C" w:rsidRDefault="009710E1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lastRenderedPageBreak/>
        <w:t xml:space="preserve">1.Повышение качества знаний учащихся </w:t>
      </w:r>
      <w:r w:rsidR="007528BA" w:rsidRPr="00392C2C">
        <w:rPr>
          <w:color w:val="000000"/>
          <w:sz w:val="28"/>
          <w:szCs w:val="28"/>
        </w:rPr>
        <w:t>через овладение</w:t>
      </w:r>
      <w:r w:rsidRPr="00392C2C">
        <w:rPr>
          <w:color w:val="000000"/>
          <w:sz w:val="28"/>
          <w:szCs w:val="28"/>
        </w:rPr>
        <w:t xml:space="preserve"> требованиями стандартов образования, формирование познавательных и коммуникативных компетенций </w:t>
      </w:r>
      <w:r w:rsidR="007528BA" w:rsidRPr="00392C2C">
        <w:rPr>
          <w:color w:val="000000"/>
          <w:sz w:val="28"/>
          <w:szCs w:val="28"/>
        </w:rPr>
        <w:t>обучающихся,</w:t>
      </w:r>
      <w:r w:rsidRPr="00392C2C">
        <w:rPr>
          <w:color w:val="000000"/>
          <w:sz w:val="28"/>
          <w:szCs w:val="28"/>
        </w:rPr>
        <w:t xml:space="preserve"> личностно ориентированное обновление образовательного процесса в начальной, основной и </w:t>
      </w:r>
      <w:r w:rsidR="007528BA" w:rsidRPr="00392C2C">
        <w:rPr>
          <w:color w:val="000000"/>
          <w:sz w:val="28"/>
          <w:szCs w:val="28"/>
        </w:rPr>
        <w:t>старшей школе</w:t>
      </w:r>
      <w:r w:rsidRPr="00392C2C">
        <w:rPr>
          <w:color w:val="000000"/>
          <w:sz w:val="28"/>
          <w:szCs w:val="28"/>
        </w:rPr>
        <w:t xml:space="preserve"> </w:t>
      </w:r>
    </w:p>
    <w:p w:rsidR="00975B88" w:rsidRPr="00392C2C" w:rsidRDefault="009710E1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t xml:space="preserve"> 2. Создание системы поддержки талантливых детей, их сопровождения в течение всего периода обучения в школе.</w:t>
      </w:r>
    </w:p>
    <w:p w:rsidR="00975B88" w:rsidRPr="00392C2C" w:rsidRDefault="009710E1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t xml:space="preserve"> 3.Повышение профессионального уровня учителя. Формирование ресурса педагогических кадров, способных осуществлять работу школы в рамках реализации компетентностного подхода в образовании.</w:t>
      </w:r>
    </w:p>
    <w:p w:rsidR="00975B88" w:rsidRPr="00392C2C" w:rsidRDefault="009710E1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t xml:space="preserve"> 4.Формирование здоровьесберегающего пространства школы, приоритет здорового образа жизни для каждого ребенка. Подбор и расстановка кадров, повышение квалификации и категорийность педагогических кадров. </w:t>
      </w:r>
      <w:r w:rsidR="007528BA" w:rsidRPr="00392C2C">
        <w:rPr>
          <w:color w:val="000000"/>
          <w:sz w:val="28"/>
          <w:szCs w:val="28"/>
        </w:rPr>
        <w:t>кадровый и</w:t>
      </w:r>
      <w:r w:rsidRPr="00392C2C">
        <w:rPr>
          <w:color w:val="000000"/>
          <w:sz w:val="28"/>
          <w:szCs w:val="28"/>
        </w:rPr>
        <w:t xml:space="preserve"> качественный состав педагогических кадров</w:t>
      </w:r>
      <w:r w:rsidR="00975B88" w:rsidRPr="00392C2C">
        <w:rPr>
          <w:color w:val="000000"/>
          <w:sz w:val="28"/>
          <w:szCs w:val="28"/>
        </w:rPr>
        <w:t>.</w:t>
      </w:r>
    </w:p>
    <w:p w:rsidR="009710E1" w:rsidRPr="00392C2C" w:rsidRDefault="009710E1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t xml:space="preserve"> Учебно-воспитательный процесс в школе осуществляют </w:t>
      </w:r>
      <w:r w:rsidR="00975B88" w:rsidRPr="00392C2C">
        <w:rPr>
          <w:color w:val="000000"/>
          <w:sz w:val="28"/>
          <w:szCs w:val="28"/>
        </w:rPr>
        <w:t>23</w:t>
      </w:r>
      <w:r w:rsidRPr="00392C2C">
        <w:rPr>
          <w:color w:val="000000"/>
          <w:sz w:val="28"/>
          <w:szCs w:val="28"/>
        </w:rPr>
        <w:t xml:space="preserve"> педагогических работник</w:t>
      </w:r>
      <w:r w:rsidR="00975B88" w:rsidRPr="00392C2C">
        <w:rPr>
          <w:color w:val="000000"/>
          <w:sz w:val="28"/>
          <w:szCs w:val="28"/>
        </w:rPr>
        <w:t>а</w:t>
      </w:r>
      <w:r w:rsidRPr="00392C2C">
        <w:rPr>
          <w:color w:val="000000"/>
          <w:sz w:val="28"/>
          <w:szCs w:val="28"/>
        </w:rPr>
        <w:t xml:space="preserve">. Из них: 3 являются руководителями, награждены грамотой Минобразования РФ – </w:t>
      </w:r>
      <w:r w:rsidR="00975B88" w:rsidRPr="00392C2C">
        <w:rPr>
          <w:color w:val="000000"/>
          <w:sz w:val="28"/>
          <w:szCs w:val="28"/>
        </w:rPr>
        <w:t>2</w:t>
      </w:r>
      <w:r w:rsidRPr="00392C2C">
        <w:rPr>
          <w:color w:val="000000"/>
          <w:sz w:val="28"/>
          <w:szCs w:val="28"/>
        </w:rPr>
        <w:t xml:space="preserve">, грамотами </w:t>
      </w:r>
      <w:r w:rsidR="007528BA" w:rsidRPr="00392C2C">
        <w:rPr>
          <w:color w:val="000000"/>
          <w:sz w:val="28"/>
          <w:szCs w:val="28"/>
        </w:rPr>
        <w:t>Минобразования РО</w:t>
      </w:r>
      <w:r w:rsidRPr="00392C2C">
        <w:rPr>
          <w:color w:val="000000"/>
          <w:sz w:val="28"/>
          <w:szCs w:val="28"/>
        </w:rPr>
        <w:t xml:space="preserve"> – </w:t>
      </w:r>
      <w:r w:rsidR="00975B88" w:rsidRPr="00392C2C">
        <w:rPr>
          <w:color w:val="000000"/>
          <w:sz w:val="28"/>
          <w:szCs w:val="28"/>
        </w:rPr>
        <w:t>2</w:t>
      </w:r>
      <w:r w:rsidRPr="00392C2C">
        <w:rPr>
          <w:color w:val="000000"/>
          <w:sz w:val="28"/>
          <w:szCs w:val="28"/>
        </w:rPr>
        <w:t xml:space="preserve"> чел. </w:t>
      </w:r>
    </w:p>
    <w:p w:rsidR="00392C2C" w:rsidRPr="00392C2C" w:rsidRDefault="009710E1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t xml:space="preserve"> </w:t>
      </w:r>
      <w:r w:rsidR="00975B88" w:rsidRPr="00392C2C">
        <w:rPr>
          <w:color w:val="000000"/>
          <w:sz w:val="28"/>
          <w:szCs w:val="28"/>
        </w:rPr>
        <w:t xml:space="preserve">   </w:t>
      </w:r>
      <w:r w:rsidRPr="00392C2C">
        <w:rPr>
          <w:color w:val="000000"/>
          <w:sz w:val="28"/>
          <w:szCs w:val="28"/>
        </w:rPr>
        <w:t xml:space="preserve">Основную часть педагогического коллектива составляют опытные учителя с большим стажем работы, обладающие высоким профессиональным </w:t>
      </w:r>
      <w:r w:rsidR="007528BA" w:rsidRPr="00392C2C">
        <w:rPr>
          <w:color w:val="000000"/>
          <w:sz w:val="28"/>
          <w:szCs w:val="28"/>
        </w:rPr>
        <w:t>мастерством.</w:t>
      </w:r>
      <w:r w:rsidRPr="00392C2C">
        <w:rPr>
          <w:color w:val="000000"/>
          <w:sz w:val="28"/>
          <w:szCs w:val="28"/>
        </w:rPr>
        <w:t xml:space="preserve"> Таким образом, в школе созданы необходимые условия для обеспечения качества образования. Обучение на </w:t>
      </w:r>
      <w:r w:rsidR="007528BA" w:rsidRPr="00392C2C">
        <w:rPr>
          <w:color w:val="000000"/>
          <w:sz w:val="28"/>
          <w:szCs w:val="28"/>
        </w:rPr>
        <w:t>курсах учителя</w:t>
      </w:r>
      <w:r w:rsidRPr="00392C2C">
        <w:rPr>
          <w:color w:val="000000"/>
          <w:sz w:val="28"/>
          <w:szCs w:val="28"/>
        </w:rPr>
        <w:t xml:space="preserve"> школы проходят </w:t>
      </w:r>
      <w:r w:rsidR="007528BA" w:rsidRPr="00392C2C">
        <w:rPr>
          <w:color w:val="000000"/>
          <w:sz w:val="28"/>
          <w:szCs w:val="28"/>
        </w:rPr>
        <w:t>по запланированному графику</w:t>
      </w:r>
      <w:r w:rsidRPr="00392C2C">
        <w:rPr>
          <w:color w:val="000000"/>
          <w:sz w:val="28"/>
          <w:szCs w:val="28"/>
        </w:rPr>
        <w:t xml:space="preserve">.  </w:t>
      </w:r>
    </w:p>
    <w:p w:rsidR="009710E1" w:rsidRPr="00392C2C" w:rsidRDefault="00392C2C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t xml:space="preserve">  </w:t>
      </w:r>
      <w:r w:rsidR="009710E1" w:rsidRPr="00392C2C">
        <w:rPr>
          <w:color w:val="000000"/>
          <w:sz w:val="28"/>
          <w:szCs w:val="28"/>
        </w:rPr>
        <w:t xml:space="preserve">.  Поставленные перед коллективом задачи решались через совершенствование методики проведения уроков, индивидуальной и групповой работы </w:t>
      </w:r>
      <w:r w:rsidR="007528BA" w:rsidRPr="00392C2C">
        <w:rPr>
          <w:color w:val="000000"/>
          <w:sz w:val="28"/>
          <w:szCs w:val="28"/>
        </w:rPr>
        <w:t>со слабоуспевающими</w:t>
      </w:r>
      <w:r w:rsidR="009710E1" w:rsidRPr="00392C2C">
        <w:rPr>
          <w:color w:val="000000"/>
          <w:sz w:val="28"/>
          <w:szCs w:val="28"/>
        </w:rPr>
        <w:t xml:space="preserve"> и </w:t>
      </w:r>
      <w:r w:rsidR="007528BA" w:rsidRPr="00392C2C">
        <w:rPr>
          <w:color w:val="000000"/>
          <w:sz w:val="28"/>
          <w:szCs w:val="28"/>
        </w:rPr>
        <w:t>одарёнными</w:t>
      </w:r>
      <w:r w:rsidR="009710E1" w:rsidRPr="00392C2C">
        <w:rPr>
          <w:color w:val="000000"/>
          <w:sz w:val="28"/>
          <w:szCs w:val="28"/>
        </w:rPr>
        <w:t xml:space="preserve"> учащимися, коррекцию знаний учащихся на основе диагностической деятельности учителя, развитие способностей учащихся, повышение у них мотивации к обучению, а также создание условий для повышения уровня квалификации педагогов. При планировании работы школы педагогический коллектив стремился отобрать те формы, которые реально позволили бы решать проблемы и задачи, стоящие перед школой.  Методическая работа школы носила коллективный характер. В соответствии с целями и задачами методическая работа школы осуществлялась по следующим направлениям деятельности:  </w:t>
      </w:r>
    </w:p>
    <w:p w:rsidR="009710E1" w:rsidRPr="00392C2C" w:rsidRDefault="009710E1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t xml:space="preserve">тематические педагогические </w:t>
      </w:r>
      <w:r w:rsidR="007528BA" w:rsidRPr="00392C2C">
        <w:rPr>
          <w:color w:val="000000"/>
          <w:sz w:val="28"/>
          <w:szCs w:val="28"/>
        </w:rPr>
        <w:t>советы o</w:t>
      </w:r>
      <w:r w:rsidRPr="00392C2C">
        <w:rPr>
          <w:color w:val="000000"/>
          <w:sz w:val="28"/>
          <w:szCs w:val="28"/>
        </w:rPr>
        <w:t xml:space="preserve"> организация и контроль курсовой подготовки </w:t>
      </w:r>
      <w:r w:rsidR="007528BA" w:rsidRPr="00392C2C">
        <w:rPr>
          <w:color w:val="000000"/>
          <w:sz w:val="28"/>
          <w:szCs w:val="28"/>
        </w:rPr>
        <w:t>учителей, аттестация</w:t>
      </w:r>
      <w:r w:rsidRPr="00392C2C">
        <w:rPr>
          <w:color w:val="000000"/>
          <w:sz w:val="28"/>
          <w:szCs w:val="28"/>
        </w:rPr>
        <w:t xml:space="preserve"> педагогических и руководящих </w:t>
      </w:r>
      <w:r w:rsidR="007528BA" w:rsidRPr="00392C2C">
        <w:rPr>
          <w:color w:val="000000"/>
          <w:sz w:val="28"/>
          <w:szCs w:val="28"/>
        </w:rPr>
        <w:t>работников оказание</w:t>
      </w:r>
      <w:r w:rsidRPr="00392C2C">
        <w:rPr>
          <w:color w:val="000000"/>
          <w:sz w:val="28"/>
          <w:szCs w:val="28"/>
        </w:rPr>
        <w:t xml:space="preserve"> методической </w:t>
      </w:r>
      <w:r w:rsidR="007528BA" w:rsidRPr="00392C2C">
        <w:rPr>
          <w:color w:val="000000"/>
          <w:sz w:val="28"/>
          <w:szCs w:val="28"/>
        </w:rPr>
        <w:t>помощи, работа</w:t>
      </w:r>
      <w:r w:rsidRPr="00392C2C">
        <w:rPr>
          <w:color w:val="000000"/>
          <w:sz w:val="28"/>
          <w:szCs w:val="28"/>
        </w:rPr>
        <w:t xml:space="preserve"> учителей </w:t>
      </w:r>
      <w:r w:rsidR="007528BA" w:rsidRPr="00392C2C">
        <w:rPr>
          <w:color w:val="000000"/>
          <w:sz w:val="28"/>
          <w:szCs w:val="28"/>
        </w:rPr>
        <w:t>в школьных</w:t>
      </w:r>
      <w:r w:rsidRPr="00392C2C">
        <w:rPr>
          <w:color w:val="000000"/>
          <w:sz w:val="28"/>
          <w:szCs w:val="28"/>
        </w:rPr>
        <w:t xml:space="preserve"> </w:t>
      </w:r>
      <w:r w:rsidR="007528BA" w:rsidRPr="00392C2C">
        <w:rPr>
          <w:color w:val="000000"/>
          <w:sz w:val="28"/>
          <w:szCs w:val="28"/>
        </w:rPr>
        <w:t>МО,</w:t>
      </w:r>
      <w:r w:rsidRPr="00392C2C">
        <w:rPr>
          <w:color w:val="000000"/>
          <w:sz w:val="28"/>
          <w:szCs w:val="28"/>
        </w:rPr>
        <w:t xml:space="preserve"> работа уч</w:t>
      </w:r>
      <w:r w:rsidR="00392C2C" w:rsidRPr="00392C2C">
        <w:rPr>
          <w:color w:val="000000"/>
          <w:sz w:val="28"/>
          <w:szCs w:val="28"/>
        </w:rPr>
        <w:t>ителей в МО предметников района.</w:t>
      </w:r>
      <w:r w:rsidRPr="00392C2C">
        <w:rPr>
          <w:color w:val="000000"/>
          <w:sz w:val="28"/>
          <w:szCs w:val="28"/>
        </w:rPr>
        <w:t xml:space="preserve">   </w:t>
      </w:r>
    </w:p>
    <w:p w:rsidR="009710E1" w:rsidRPr="00392C2C" w:rsidRDefault="009710E1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t xml:space="preserve">Одной из традиционных форм методической работы является работа над единой методической </w:t>
      </w:r>
      <w:r w:rsidR="007528BA" w:rsidRPr="00392C2C">
        <w:rPr>
          <w:color w:val="000000"/>
          <w:sz w:val="28"/>
          <w:szCs w:val="28"/>
        </w:rPr>
        <w:t>темой школы</w:t>
      </w:r>
      <w:r w:rsidRPr="00392C2C">
        <w:rPr>
          <w:color w:val="000000"/>
          <w:sz w:val="28"/>
          <w:szCs w:val="28"/>
        </w:rPr>
        <w:t xml:space="preserve"> «</w:t>
      </w:r>
      <w:r w:rsidR="00392C2C" w:rsidRPr="00392C2C">
        <w:rPr>
          <w:color w:val="000000"/>
          <w:sz w:val="28"/>
          <w:szCs w:val="28"/>
        </w:rPr>
        <w:t xml:space="preserve">Личностная ориентация педагогического процесса как основа развития </w:t>
      </w:r>
      <w:r w:rsidR="007528BA" w:rsidRPr="00392C2C">
        <w:rPr>
          <w:color w:val="000000"/>
          <w:sz w:val="28"/>
          <w:szCs w:val="28"/>
        </w:rPr>
        <w:t>творческих способностей,</w:t>
      </w:r>
      <w:r w:rsidR="00392C2C" w:rsidRPr="00392C2C">
        <w:rPr>
          <w:color w:val="000000"/>
          <w:sz w:val="28"/>
          <w:szCs w:val="28"/>
        </w:rPr>
        <w:t xml:space="preserve"> обучающихся»</w:t>
      </w:r>
      <w:r w:rsidRPr="00392C2C">
        <w:rPr>
          <w:color w:val="000000"/>
          <w:sz w:val="28"/>
          <w:szCs w:val="28"/>
        </w:rPr>
        <w:t xml:space="preserve">».  </w:t>
      </w:r>
    </w:p>
    <w:p w:rsidR="009710E1" w:rsidRPr="00392C2C" w:rsidRDefault="009710E1" w:rsidP="00392C2C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t xml:space="preserve">Высшей формой коллективной методической работы всегда был и остается педагогический совет. Принимая решение педагогических советов, коллектив стремился избрать новые подходы, современные технологии в решении задач образования и воспитания. </w:t>
      </w:r>
    </w:p>
    <w:p w:rsidR="00392C2C" w:rsidRPr="00392C2C" w:rsidRDefault="009710E1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t xml:space="preserve">     Анализируя работу педагогического </w:t>
      </w:r>
      <w:r w:rsidR="007528BA" w:rsidRPr="00392C2C">
        <w:rPr>
          <w:color w:val="000000"/>
          <w:sz w:val="28"/>
          <w:szCs w:val="28"/>
        </w:rPr>
        <w:t>коллектива в</w:t>
      </w:r>
      <w:r w:rsidRPr="00392C2C">
        <w:rPr>
          <w:color w:val="000000"/>
          <w:sz w:val="28"/>
          <w:szCs w:val="28"/>
        </w:rPr>
        <w:t xml:space="preserve"> 201</w:t>
      </w:r>
      <w:r w:rsidR="00C74898">
        <w:rPr>
          <w:color w:val="000000"/>
          <w:sz w:val="28"/>
          <w:szCs w:val="28"/>
        </w:rPr>
        <w:t>6</w:t>
      </w:r>
      <w:r w:rsidRPr="00392C2C">
        <w:rPr>
          <w:color w:val="000000"/>
          <w:sz w:val="28"/>
          <w:szCs w:val="28"/>
        </w:rPr>
        <w:t>-201</w:t>
      </w:r>
      <w:r w:rsidR="00C74898">
        <w:rPr>
          <w:color w:val="000000"/>
          <w:sz w:val="28"/>
          <w:szCs w:val="28"/>
        </w:rPr>
        <w:t>7</w:t>
      </w:r>
      <w:r w:rsidRPr="00392C2C">
        <w:rPr>
          <w:color w:val="000000"/>
          <w:sz w:val="28"/>
          <w:szCs w:val="28"/>
        </w:rPr>
        <w:t xml:space="preserve"> учебном году, необходимо отметить </w:t>
      </w:r>
      <w:r w:rsidR="007528BA" w:rsidRPr="00392C2C">
        <w:rPr>
          <w:color w:val="000000"/>
          <w:sz w:val="28"/>
          <w:szCs w:val="28"/>
        </w:rPr>
        <w:t>сохранение стабильности</w:t>
      </w:r>
      <w:r w:rsidRPr="00392C2C">
        <w:rPr>
          <w:color w:val="000000"/>
          <w:sz w:val="28"/>
          <w:szCs w:val="28"/>
        </w:rPr>
        <w:t xml:space="preserve"> в преподавании большинства предметов</w:t>
      </w:r>
      <w:r w:rsidR="00392C2C" w:rsidRPr="00392C2C">
        <w:rPr>
          <w:color w:val="000000"/>
          <w:sz w:val="28"/>
          <w:szCs w:val="28"/>
        </w:rPr>
        <w:t>.</w:t>
      </w:r>
      <w:r w:rsidRPr="00392C2C">
        <w:rPr>
          <w:color w:val="000000"/>
          <w:sz w:val="28"/>
          <w:szCs w:val="28"/>
        </w:rPr>
        <w:t xml:space="preserve"> В 201</w:t>
      </w:r>
      <w:r w:rsidR="00C74898">
        <w:rPr>
          <w:color w:val="000000"/>
          <w:sz w:val="28"/>
          <w:szCs w:val="28"/>
        </w:rPr>
        <w:t>6</w:t>
      </w:r>
      <w:r w:rsidRPr="00392C2C">
        <w:rPr>
          <w:color w:val="000000"/>
          <w:sz w:val="28"/>
          <w:szCs w:val="28"/>
        </w:rPr>
        <w:t>-201</w:t>
      </w:r>
      <w:r w:rsidR="00C74898">
        <w:rPr>
          <w:color w:val="000000"/>
          <w:sz w:val="28"/>
          <w:szCs w:val="28"/>
        </w:rPr>
        <w:t>7</w:t>
      </w:r>
      <w:r w:rsidRPr="00392C2C">
        <w:rPr>
          <w:color w:val="000000"/>
          <w:sz w:val="28"/>
          <w:szCs w:val="28"/>
        </w:rPr>
        <w:t xml:space="preserve"> учебном году были реализованы поставленные задачи: </w:t>
      </w:r>
    </w:p>
    <w:p w:rsidR="00392C2C" w:rsidRPr="00392C2C" w:rsidRDefault="009710E1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t xml:space="preserve"> 1. Повысился профессиональный уровень педагогического коллектива. </w:t>
      </w:r>
    </w:p>
    <w:p w:rsidR="009710E1" w:rsidRPr="00392C2C" w:rsidRDefault="009710E1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lastRenderedPageBreak/>
        <w:t xml:space="preserve">2. Отмечается положительная динамика роста активности учащихся в проводимых в школе мероприятий творческого характера.   </w:t>
      </w:r>
    </w:p>
    <w:p w:rsidR="00392C2C" w:rsidRPr="00392C2C" w:rsidRDefault="009710E1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t xml:space="preserve">   Исходя из вышеизложенного, </w:t>
      </w:r>
      <w:r w:rsidR="007528BA" w:rsidRPr="00392C2C">
        <w:rPr>
          <w:color w:val="000000"/>
          <w:sz w:val="28"/>
          <w:szCs w:val="28"/>
        </w:rPr>
        <w:t>перед педагогическим</w:t>
      </w:r>
      <w:r w:rsidRPr="00392C2C">
        <w:rPr>
          <w:color w:val="000000"/>
          <w:sz w:val="28"/>
          <w:szCs w:val="28"/>
        </w:rPr>
        <w:t xml:space="preserve"> коллективом стоят в 201</w:t>
      </w:r>
      <w:r w:rsidR="00C74898">
        <w:rPr>
          <w:color w:val="000000"/>
          <w:sz w:val="28"/>
          <w:szCs w:val="28"/>
        </w:rPr>
        <w:t>7</w:t>
      </w:r>
      <w:r w:rsidRPr="00392C2C">
        <w:rPr>
          <w:color w:val="000000"/>
          <w:sz w:val="28"/>
          <w:szCs w:val="28"/>
        </w:rPr>
        <w:t>-201</w:t>
      </w:r>
      <w:r w:rsidR="00C74898">
        <w:rPr>
          <w:color w:val="000000"/>
          <w:sz w:val="28"/>
          <w:szCs w:val="28"/>
        </w:rPr>
        <w:t>8</w:t>
      </w:r>
      <w:r w:rsidRPr="00392C2C">
        <w:rPr>
          <w:color w:val="000000"/>
          <w:sz w:val="28"/>
          <w:szCs w:val="28"/>
        </w:rPr>
        <w:t xml:space="preserve"> учебном году следующие задачи: </w:t>
      </w:r>
    </w:p>
    <w:p w:rsidR="00392C2C" w:rsidRPr="00392C2C" w:rsidRDefault="009710E1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t>1. Продолжить работу над повышением профессионального уровня подготовки педагогов.</w:t>
      </w:r>
    </w:p>
    <w:p w:rsidR="00392C2C" w:rsidRPr="00392C2C" w:rsidRDefault="009710E1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t xml:space="preserve"> 2. </w:t>
      </w:r>
      <w:r w:rsidR="00392C2C" w:rsidRPr="00392C2C">
        <w:rPr>
          <w:color w:val="000000"/>
          <w:sz w:val="28"/>
          <w:szCs w:val="28"/>
        </w:rPr>
        <w:t>Продолжить работу по переходу</w:t>
      </w:r>
      <w:r w:rsidRPr="00392C2C">
        <w:rPr>
          <w:color w:val="000000"/>
          <w:sz w:val="28"/>
          <w:szCs w:val="28"/>
        </w:rPr>
        <w:t xml:space="preserve"> </w:t>
      </w:r>
      <w:r w:rsidR="007528BA" w:rsidRPr="00392C2C">
        <w:rPr>
          <w:color w:val="000000"/>
          <w:sz w:val="28"/>
          <w:szCs w:val="28"/>
        </w:rPr>
        <w:t>основной школы</w:t>
      </w:r>
      <w:r w:rsidRPr="00392C2C">
        <w:rPr>
          <w:color w:val="000000"/>
          <w:sz w:val="28"/>
          <w:szCs w:val="28"/>
        </w:rPr>
        <w:t xml:space="preserve"> на ФГОС ООО. </w:t>
      </w:r>
    </w:p>
    <w:p w:rsidR="00392C2C" w:rsidRPr="00392C2C" w:rsidRDefault="009710E1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t>3. Продолжить работу педагогического и родительского коллектива по пропаганде здорового образа жизни для осуществления сохранения здоровья учащихся.</w:t>
      </w:r>
    </w:p>
    <w:p w:rsidR="00392C2C" w:rsidRPr="00392C2C" w:rsidRDefault="009710E1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t xml:space="preserve"> 4. Своевременно выявлять пробелы учащихся в знаниях с целью профилактики неудовлетворительных результатов аттестации выпускников. </w:t>
      </w:r>
    </w:p>
    <w:p w:rsidR="00392C2C" w:rsidRPr="00392C2C" w:rsidRDefault="009710E1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t xml:space="preserve">5.Продолжить работу педагогического коллектива на повышение качества образования. 6.Продолжить работу над формированием универсальных умений и навыков как основного инструмента образовательной деятельности. </w:t>
      </w:r>
    </w:p>
    <w:p w:rsidR="00392C2C" w:rsidRPr="00392C2C" w:rsidRDefault="009710E1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t>7.Развивать у педагогов умения и навыки анализа образовательного процесса в целом и самоанализа своей учебно-воспитательной деятельности в частности.</w:t>
      </w:r>
    </w:p>
    <w:p w:rsidR="00392C2C" w:rsidRPr="00392C2C" w:rsidRDefault="009710E1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t xml:space="preserve"> 8.Совершенствовать работу по подготовке учащихся к </w:t>
      </w:r>
      <w:r w:rsidR="00392C2C" w:rsidRPr="00392C2C">
        <w:rPr>
          <w:color w:val="000000"/>
          <w:sz w:val="28"/>
          <w:szCs w:val="28"/>
        </w:rPr>
        <w:t>ГИА</w:t>
      </w:r>
      <w:r w:rsidRPr="00392C2C">
        <w:rPr>
          <w:color w:val="000000"/>
          <w:sz w:val="28"/>
          <w:szCs w:val="28"/>
        </w:rPr>
        <w:t xml:space="preserve">. </w:t>
      </w:r>
    </w:p>
    <w:p w:rsidR="006E119C" w:rsidRPr="00392C2C" w:rsidRDefault="009710E1" w:rsidP="009710E1">
      <w:pPr>
        <w:rPr>
          <w:color w:val="000000"/>
          <w:sz w:val="28"/>
          <w:szCs w:val="28"/>
        </w:rPr>
      </w:pPr>
      <w:r w:rsidRPr="00392C2C">
        <w:rPr>
          <w:color w:val="000000"/>
          <w:sz w:val="28"/>
          <w:szCs w:val="28"/>
        </w:rPr>
        <w:t xml:space="preserve">9.Способствовать всестороннему развитию личности путем привлечения учащихся в широкую сеть системы дополнительного образования.       </w:t>
      </w:r>
    </w:p>
    <w:p w:rsidR="006E119C" w:rsidRDefault="006E119C" w:rsidP="00812DE8">
      <w:pPr>
        <w:rPr>
          <w:b/>
          <w:i/>
          <w:color w:val="000000"/>
        </w:rPr>
      </w:pPr>
    </w:p>
    <w:p w:rsidR="006E119C" w:rsidRDefault="006E119C" w:rsidP="00812DE8">
      <w:pPr>
        <w:rPr>
          <w:b/>
          <w:i/>
          <w:color w:val="000000"/>
        </w:rPr>
      </w:pPr>
    </w:p>
    <w:p w:rsidR="006E119C" w:rsidRDefault="006E119C" w:rsidP="00812DE8">
      <w:pPr>
        <w:rPr>
          <w:color w:val="000000"/>
        </w:rPr>
      </w:pPr>
    </w:p>
    <w:p w:rsidR="00D70769" w:rsidRDefault="00D70769" w:rsidP="00812DE8">
      <w:pPr>
        <w:rPr>
          <w:color w:val="000000"/>
        </w:rPr>
      </w:pPr>
    </w:p>
    <w:p w:rsidR="00D70769" w:rsidRDefault="009C3839" w:rsidP="00812DE8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Анализ ГИА 2017</w:t>
      </w:r>
    </w:p>
    <w:tbl>
      <w:tblPr>
        <w:tblW w:w="10418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134"/>
        <w:gridCol w:w="6237"/>
        <w:gridCol w:w="709"/>
        <w:gridCol w:w="746"/>
        <w:gridCol w:w="45"/>
        <w:gridCol w:w="768"/>
      </w:tblGrid>
      <w:tr w:rsidR="009C3839" w:rsidTr="009C3839">
        <w:trPr>
          <w:trHeight w:val="165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Default="009C3839" w:rsidP="009C38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Default="009C3839" w:rsidP="009C38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Обозна </w:t>
            </w:r>
          </w:p>
          <w:p w:rsidR="009C3839" w:rsidRDefault="009C3839" w:rsidP="009C38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чение </w:t>
            </w:r>
          </w:p>
          <w:p w:rsidR="009C3839" w:rsidRDefault="009C3839" w:rsidP="009C38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задания в </w:t>
            </w:r>
          </w:p>
          <w:p w:rsidR="009C3839" w:rsidRDefault="009C3839" w:rsidP="009C38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работе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Default="009C3839" w:rsidP="009C38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Проверяемые </w:t>
            </w:r>
          </w:p>
          <w:p w:rsidR="009C3839" w:rsidRDefault="009C3839" w:rsidP="009C38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элементы содержания 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Default="009C3839" w:rsidP="009C383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9C3839" w:rsidTr="009C3839">
        <w:trPr>
          <w:trHeight w:val="372"/>
        </w:trPr>
        <w:tc>
          <w:tcPr>
            <w:tcW w:w="81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Default="009C3839" w:rsidP="009C383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Часть 1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C3839" w:rsidRPr="0021150D" w:rsidRDefault="009C3839" w:rsidP="009C3839">
            <w:pPr>
              <w:pStyle w:val="Default"/>
              <w:rPr>
                <w:bCs/>
                <w:sz w:val="20"/>
                <w:szCs w:val="20"/>
              </w:rPr>
            </w:pPr>
            <w:r w:rsidRPr="0021150D">
              <w:rPr>
                <w:bCs/>
                <w:sz w:val="20"/>
                <w:szCs w:val="20"/>
              </w:rPr>
              <w:t>усв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839" w:rsidRPr="0021150D" w:rsidRDefault="009C3839" w:rsidP="009C3839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част</w:t>
            </w:r>
          </w:p>
        </w:tc>
        <w:tc>
          <w:tcPr>
            <w:tcW w:w="81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C3839" w:rsidRPr="0021150D" w:rsidRDefault="009C3839" w:rsidP="009C3839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усв</w:t>
            </w:r>
          </w:p>
        </w:tc>
      </w:tr>
      <w:tr w:rsidR="009C3839" w:rsidRPr="00501F4B" w:rsidTr="009C3839">
        <w:trPr>
          <w:trHeight w:val="1354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Pr="00501F4B" w:rsidRDefault="009C3839" w:rsidP="009C3839">
            <w:pPr>
              <w:pStyle w:val="Default"/>
              <w:jc w:val="center"/>
            </w:pPr>
            <w:r w:rsidRPr="00501F4B">
              <w:t xml:space="preserve"> </w:t>
            </w:r>
            <w: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Pr="00A643B5" w:rsidRDefault="009C3839" w:rsidP="009C3839">
            <w:pPr>
              <w:pStyle w:val="Default"/>
              <w:jc w:val="center"/>
              <w:rPr>
                <w:b/>
              </w:rPr>
            </w:pPr>
            <w:r w:rsidRPr="00A643B5">
              <w:rPr>
                <w:b/>
              </w:rPr>
              <w:t>И К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Pr="00A643B5" w:rsidRDefault="009C3839" w:rsidP="009C3839">
            <w:pPr>
              <w:pStyle w:val="Default"/>
              <w:jc w:val="both"/>
              <w:rPr>
                <w:b/>
              </w:rPr>
            </w:pPr>
            <w:r w:rsidRPr="00A643B5">
              <w:rPr>
                <w:b/>
              </w:rPr>
              <w:t xml:space="preserve">Адекватное понимание устной речи. Письменное воспроизведение текста с заданной степенью свёрнутости (сжатое изложение содержания прослушанного текста). </w:t>
            </w:r>
          </w:p>
          <w:p w:rsidR="009C3839" w:rsidRPr="00A643B5" w:rsidRDefault="009C3839" w:rsidP="009C3839">
            <w:pPr>
              <w:pStyle w:val="Default"/>
              <w:rPr>
                <w:b/>
              </w:rPr>
            </w:pPr>
            <w:r w:rsidRPr="00A643B5">
              <w:rPr>
                <w:b/>
              </w:rPr>
              <w:t xml:space="preserve">Текст как продукт речевой деятельности.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304"/>
            </w:tblGrid>
            <w:tr w:rsidR="009C3839" w:rsidRPr="00A643B5" w:rsidTr="009C3839">
              <w:trPr>
                <w:trHeight w:val="374"/>
              </w:trPr>
              <w:tc>
                <w:tcPr>
                  <w:tcW w:w="8304" w:type="dxa"/>
                </w:tcPr>
                <w:p w:rsidR="009C3839" w:rsidRPr="00A643B5" w:rsidRDefault="009C3839" w:rsidP="009C3839">
                  <w:pPr>
                    <w:pStyle w:val="Default"/>
                    <w:rPr>
                      <w:b/>
                      <w:bCs/>
                      <w:sz w:val="18"/>
                      <w:szCs w:val="18"/>
                    </w:rPr>
                  </w:pPr>
                  <w:r w:rsidRPr="00A643B5">
                    <w:rPr>
                      <w:b/>
                      <w:bCs/>
                      <w:sz w:val="18"/>
                      <w:szCs w:val="18"/>
                    </w:rPr>
                    <w:t>(Максимальное количество баллов за изложение</w:t>
                  </w:r>
                </w:p>
                <w:p w:rsidR="009C3839" w:rsidRPr="00A643B5" w:rsidRDefault="009C3839" w:rsidP="009C3839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  <w:r w:rsidRPr="00A643B5">
                    <w:rPr>
                      <w:b/>
                      <w:bCs/>
                      <w:sz w:val="18"/>
                      <w:szCs w:val="18"/>
                    </w:rPr>
                    <w:t>по критериям )</w:t>
                  </w:r>
                </w:p>
              </w:tc>
            </w:tr>
          </w:tbl>
          <w:p w:rsidR="009C3839" w:rsidRPr="00A643B5" w:rsidRDefault="009C3839" w:rsidP="009C3839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C3839" w:rsidRPr="00501F4B" w:rsidRDefault="009C3839" w:rsidP="009C3839">
            <w:pPr>
              <w:pStyle w:val="Default"/>
              <w:jc w:val="both"/>
            </w:pPr>
          </w:p>
        </w:tc>
        <w:tc>
          <w:tcPr>
            <w:tcW w:w="7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839" w:rsidRPr="00501F4B" w:rsidRDefault="009C3839" w:rsidP="009C3839">
            <w:pPr>
              <w:pStyle w:val="Default"/>
              <w:jc w:val="both"/>
            </w:pPr>
          </w:p>
        </w:tc>
        <w:tc>
          <w:tcPr>
            <w:tcW w:w="81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C3839" w:rsidRPr="00501F4B" w:rsidRDefault="009C3839" w:rsidP="009C3839">
            <w:pPr>
              <w:pStyle w:val="Default"/>
              <w:jc w:val="both"/>
            </w:pPr>
          </w:p>
        </w:tc>
      </w:tr>
      <w:tr w:rsidR="009C3839" w:rsidRPr="00501F4B" w:rsidTr="009C3839">
        <w:trPr>
          <w:trHeight w:val="1138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Pr="00501F4B" w:rsidRDefault="009C3839" w:rsidP="009C3839">
            <w:pPr>
              <w:pStyle w:val="Default"/>
              <w:jc w:val="center"/>
            </w:pPr>
            <w:r>
              <w:t>1.1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Pr="00501F4B" w:rsidRDefault="009C3839" w:rsidP="009C3839">
            <w:pPr>
              <w:pStyle w:val="Default"/>
              <w:jc w:val="center"/>
            </w:pPr>
            <w:r>
              <w:t>ИК 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Default="009C3839" w:rsidP="009C3839">
            <w:pPr>
              <w:pStyle w:val="Default"/>
            </w:pPr>
          </w:p>
          <w:p w:rsidR="009C3839" w:rsidRPr="00501F4B" w:rsidRDefault="009C3839" w:rsidP="009C3839">
            <w:pPr>
              <w:pStyle w:val="Default"/>
              <w:jc w:val="both"/>
            </w:pPr>
            <w:r>
              <w:t>Содержание  изложения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C3839" w:rsidRPr="00501F4B" w:rsidRDefault="009C3839" w:rsidP="009C3839">
            <w:pPr>
              <w:pStyle w:val="Default"/>
              <w:jc w:val="both"/>
            </w:pPr>
            <w:r>
              <w:t>64%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839" w:rsidRPr="00501F4B" w:rsidRDefault="009C3839" w:rsidP="009C3839">
            <w:pPr>
              <w:pStyle w:val="Default"/>
              <w:jc w:val="both"/>
            </w:pPr>
            <w:r>
              <w:t>29 %</w:t>
            </w:r>
          </w:p>
        </w:tc>
        <w:tc>
          <w:tcPr>
            <w:tcW w:w="81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C3839" w:rsidRPr="00501F4B" w:rsidRDefault="009C3839" w:rsidP="009C3839">
            <w:pPr>
              <w:pStyle w:val="Default"/>
              <w:jc w:val="both"/>
            </w:pPr>
            <w:r>
              <w:t>7 %</w:t>
            </w:r>
          </w:p>
        </w:tc>
      </w:tr>
      <w:tr w:rsidR="009C3839" w:rsidRPr="00501F4B" w:rsidTr="009C3839">
        <w:trPr>
          <w:trHeight w:val="833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Pr="00501F4B" w:rsidRDefault="009C3839" w:rsidP="009C3839">
            <w:pPr>
              <w:pStyle w:val="Default"/>
              <w:jc w:val="center"/>
            </w:pPr>
            <w:r>
              <w:t>1.2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Pr="00501F4B" w:rsidRDefault="009C3839" w:rsidP="009C3839">
            <w:pPr>
              <w:pStyle w:val="Default"/>
              <w:jc w:val="center"/>
            </w:pPr>
            <w:r>
              <w:t>ИК 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Default="009C3839" w:rsidP="009C383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97"/>
            </w:tblGrid>
            <w:tr w:rsidR="009C3839" w:rsidTr="009C3839">
              <w:trPr>
                <w:trHeight w:val="374"/>
              </w:trPr>
              <w:tc>
                <w:tcPr>
                  <w:tcW w:w="3997" w:type="dxa"/>
                </w:tcPr>
                <w:p w:rsidR="009C3839" w:rsidRDefault="007528BA" w:rsidP="009C3839">
                  <w:pPr>
                    <w:pStyle w:val="Default"/>
                  </w:pPr>
                  <w:r>
                    <w:t>Сжатие исходного текста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208"/>
                  </w:tblGrid>
                  <w:tr w:rsidR="009C3839" w:rsidTr="009C3839">
                    <w:trPr>
                      <w:trHeight w:val="374"/>
                    </w:trPr>
                    <w:tc>
                      <w:tcPr>
                        <w:tcW w:w="3208" w:type="dxa"/>
                      </w:tcPr>
                      <w:p w:rsidR="009C3839" w:rsidRPr="00CC248E" w:rsidRDefault="009C3839" w:rsidP="009C3839">
                        <w:pPr>
                          <w:pStyle w:val="Default"/>
                        </w:pPr>
                      </w:p>
                    </w:tc>
                  </w:tr>
                </w:tbl>
                <w:p w:rsidR="009C3839" w:rsidRDefault="009C3839" w:rsidP="009C3839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C3839" w:rsidRPr="00501F4B" w:rsidRDefault="009C3839" w:rsidP="009C3839">
            <w:pPr>
              <w:pStyle w:val="Default"/>
              <w:jc w:val="both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C3839" w:rsidRPr="00501F4B" w:rsidRDefault="009C3839" w:rsidP="009C3839">
            <w:pPr>
              <w:pStyle w:val="Default"/>
              <w:jc w:val="both"/>
            </w:pPr>
            <w:r>
              <w:t>57%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839" w:rsidRPr="00501F4B" w:rsidRDefault="009C3839" w:rsidP="009C3839">
            <w:pPr>
              <w:pStyle w:val="Default"/>
              <w:jc w:val="both"/>
            </w:pPr>
            <w:r>
              <w:t>43 %</w:t>
            </w:r>
          </w:p>
        </w:tc>
        <w:tc>
          <w:tcPr>
            <w:tcW w:w="81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C3839" w:rsidRPr="00501F4B" w:rsidRDefault="009C3839" w:rsidP="009C3839">
            <w:pPr>
              <w:pStyle w:val="Default"/>
              <w:jc w:val="both"/>
            </w:pPr>
            <w:r>
              <w:t>0 %</w:t>
            </w:r>
          </w:p>
        </w:tc>
      </w:tr>
      <w:tr w:rsidR="009C3839" w:rsidRPr="00501F4B" w:rsidTr="009C3839">
        <w:trPr>
          <w:trHeight w:val="83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Pr="00501F4B" w:rsidRDefault="009C3839" w:rsidP="009C3839">
            <w:pPr>
              <w:pStyle w:val="Default"/>
              <w:jc w:val="center"/>
            </w:pPr>
            <w:r>
              <w:t>1.3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Pr="00501F4B" w:rsidRDefault="009C3839" w:rsidP="009C3839">
            <w:pPr>
              <w:pStyle w:val="Default"/>
              <w:jc w:val="center"/>
            </w:pPr>
            <w:r>
              <w:t>ИК 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Default="009C3839" w:rsidP="009C383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51"/>
            </w:tblGrid>
            <w:tr w:rsidR="009C3839" w:rsidTr="009C3839">
              <w:trPr>
                <w:trHeight w:val="695"/>
              </w:trPr>
              <w:tc>
                <w:tcPr>
                  <w:tcW w:w="7051" w:type="dxa"/>
                </w:tcPr>
                <w:p w:rsidR="009C3839" w:rsidRDefault="009C3839" w:rsidP="009C3839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220"/>
                  </w:tblGrid>
                  <w:tr w:rsidR="009C3839" w:rsidRPr="00CC248E" w:rsidTr="009C3839">
                    <w:trPr>
                      <w:trHeight w:val="695"/>
                    </w:trPr>
                    <w:tc>
                      <w:tcPr>
                        <w:tcW w:w="7220" w:type="dxa"/>
                      </w:tcPr>
                      <w:p w:rsidR="009C3839" w:rsidRPr="00CC248E" w:rsidRDefault="009C3839" w:rsidP="009C3839">
                        <w:pPr>
                          <w:pStyle w:val="Default"/>
                        </w:pPr>
                        <w:r w:rsidRPr="00CC248E">
                          <w:rPr>
                            <w:bCs/>
                          </w:rPr>
                          <w:t xml:space="preserve">Смысловая цельность, речевая связность и последовательность изложения </w:t>
                        </w:r>
                      </w:p>
                    </w:tc>
                  </w:tr>
                </w:tbl>
                <w:p w:rsidR="009C3839" w:rsidRDefault="009C3839" w:rsidP="009C3839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C3839" w:rsidRPr="00501F4B" w:rsidRDefault="009C3839" w:rsidP="009C3839">
            <w:pPr>
              <w:pStyle w:val="Default"/>
              <w:jc w:val="both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C3839" w:rsidRPr="00501F4B" w:rsidRDefault="009C3839" w:rsidP="009C3839">
            <w:pPr>
              <w:pStyle w:val="Default"/>
              <w:jc w:val="both"/>
            </w:pPr>
            <w:r>
              <w:t>50%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839" w:rsidRPr="00501F4B" w:rsidRDefault="009C3839" w:rsidP="009C3839">
            <w:pPr>
              <w:pStyle w:val="Default"/>
              <w:jc w:val="both"/>
            </w:pPr>
            <w:r>
              <w:t>21%</w:t>
            </w:r>
          </w:p>
        </w:tc>
        <w:tc>
          <w:tcPr>
            <w:tcW w:w="81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C3839" w:rsidRPr="00501F4B" w:rsidRDefault="009C3839" w:rsidP="009C3839">
            <w:pPr>
              <w:pStyle w:val="Default"/>
              <w:jc w:val="both"/>
            </w:pPr>
            <w:r>
              <w:t>29%</w:t>
            </w:r>
          </w:p>
        </w:tc>
      </w:tr>
      <w:tr w:rsidR="009C3839" w:rsidRPr="00501F4B" w:rsidTr="009C3839">
        <w:trPr>
          <w:trHeight w:val="372"/>
        </w:trPr>
        <w:tc>
          <w:tcPr>
            <w:tcW w:w="81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Pr="00501F4B" w:rsidRDefault="009C3839" w:rsidP="009C3839">
            <w:pPr>
              <w:pStyle w:val="Default"/>
              <w:jc w:val="center"/>
            </w:pPr>
            <w:r w:rsidRPr="00501F4B">
              <w:rPr>
                <w:b/>
                <w:bCs/>
              </w:rPr>
              <w:t xml:space="preserve">Часть 2 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Pr="00501F4B" w:rsidRDefault="009C3839" w:rsidP="009C3839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9C3839" w:rsidRPr="00501F4B" w:rsidTr="009C3839">
        <w:trPr>
          <w:trHeight w:val="85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Pr="00501F4B" w:rsidRDefault="009C3839" w:rsidP="009C3839">
            <w:pPr>
              <w:pStyle w:val="Default"/>
              <w:jc w:val="center"/>
            </w:pPr>
            <w:r w:rsidRPr="00501F4B">
              <w:lastRenderedPageBreak/>
              <w:t xml:space="preserve">2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Pr="00501F4B" w:rsidRDefault="009C3839" w:rsidP="009C3839">
            <w:pPr>
              <w:pStyle w:val="Default"/>
              <w:jc w:val="center"/>
            </w:pPr>
            <w:r>
              <w:t>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Pr="00501F4B" w:rsidRDefault="009C3839" w:rsidP="009C3839">
            <w:pPr>
              <w:pStyle w:val="Default"/>
              <w:jc w:val="both"/>
            </w:pPr>
            <w:r w:rsidRPr="00501F4B">
              <w:t xml:space="preserve">Адекватное понимание письменной речи в различных сферах и ситуациях общения 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Pr="00501F4B" w:rsidRDefault="009C3839" w:rsidP="009C3839">
            <w:pPr>
              <w:pStyle w:val="Default"/>
              <w:jc w:val="both"/>
            </w:pPr>
            <w:r>
              <w:t>64 %</w:t>
            </w:r>
          </w:p>
        </w:tc>
      </w:tr>
      <w:tr w:rsidR="009C3839" w:rsidRPr="00501F4B" w:rsidTr="009C3839">
        <w:trPr>
          <w:trHeight w:val="407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Pr="00501F4B" w:rsidRDefault="009C3839" w:rsidP="009C3839">
            <w:pPr>
              <w:pStyle w:val="Default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Pr="00501F4B" w:rsidRDefault="009C3839" w:rsidP="009C3839">
            <w:pPr>
              <w:pStyle w:val="Default"/>
              <w:jc w:val="center"/>
            </w:pPr>
            <w:r>
              <w:t>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Pr="00501F4B" w:rsidRDefault="009C3839" w:rsidP="009C3839">
            <w:pPr>
              <w:pStyle w:val="Default"/>
            </w:pPr>
            <w:r w:rsidRPr="006A0572">
              <w:t>Выразительные средства лексики и фразеологии. Анализ средств выразительности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Pr="00501F4B" w:rsidRDefault="009C3839" w:rsidP="009C3839">
            <w:pPr>
              <w:pStyle w:val="Default"/>
            </w:pPr>
            <w:r>
              <w:t>50 %</w:t>
            </w:r>
          </w:p>
        </w:tc>
      </w:tr>
      <w:tr w:rsidR="009C3839" w:rsidRPr="00501F4B" w:rsidTr="009C3839">
        <w:trPr>
          <w:trHeight w:val="36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Pr="00501F4B" w:rsidRDefault="009C3839" w:rsidP="009C3839">
            <w:pPr>
              <w:pStyle w:val="Default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Pr="00501F4B" w:rsidRDefault="009C3839" w:rsidP="009C3839">
            <w:pPr>
              <w:pStyle w:val="Default"/>
              <w:jc w:val="center"/>
            </w:pPr>
            <w:r>
              <w:t>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Pr="00501F4B" w:rsidRDefault="009C3839" w:rsidP="009C3839">
            <w:pPr>
              <w:pStyle w:val="Default"/>
              <w:jc w:val="both"/>
            </w:pPr>
            <w:r w:rsidRPr="00501F4B">
              <w:t xml:space="preserve">Правописание приставок 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Pr="00501F4B" w:rsidRDefault="009C3839" w:rsidP="009C3839">
            <w:pPr>
              <w:pStyle w:val="Default"/>
              <w:jc w:val="both"/>
            </w:pPr>
            <w:r>
              <w:t>93 %</w:t>
            </w:r>
          </w:p>
        </w:tc>
      </w:tr>
      <w:tr w:rsidR="009C3839" w:rsidRPr="00501F4B" w:rsidTr="009C3839">
        <w:trPr>
          <w:trHeight w:val="36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Pr="00501F4B" w:rsidRDefault="009C3839" w:rsidP="009C3839">
            <w:pPr>
              <w:pStyle w:val="Default"/>
              <w:jc w:val="center"/>
            </w:pPr>
            <w:r>
              <w:t>5</w:t>
            </w:r>
            <w:r w:rsidRPr="00501F4B"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Pr="00501F4B" w:rsidRDefault="009C3839" w:rsidP="009C3839">
            <w:pPr>
              <w:pStyle w:val="Default"/>
              <w:jc w:val="center"/>
            </w:pPr>
            <w:r>
              <w:t>5</w:t>
            </w:r>
            <w:r w:rsidRPr="00501F4B">
              <w:t xml:space="preserve">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Pr="00501F4B" w:rsidRDefault="009C3839" w:rsidP="009C3839">
            <w:pPr>
              <w:pStyle w:val="Default"/>
              <w:jc w:val="both"/>
            </w:pPr>
            <w:r w:rsidRPr="00501F4B">
              <w:t xml:space="preserve">Правописание суффиксов 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Pr="00501F4B" w:rsidRDefault="009C3839" w:rsidP="009C3839">
            <w:pPr>
              <w:pStyle w:val="Default"/>
              <w:jc w:val="both"/>
            </w:pPr>
            <w:r>
              <w:t>100 %</w:t>
            </w:r>
          </w:p>
        </w:tc>
      </w:tr>
      <w:tr w:rsidR="009C3839" w:rsidRPr="00501F4B" w:rsidTr="009C3839">
        <w:trPr>
          <w:trHeight w:val="36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Default="009C3839" w:rsidP="009C3839">
            <w:pPr>
              <w:pStyle w:val="Default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Default="009C3839" w:rsidP="009C3839">
            <w:pPr>
              <w:pStyle w:val="Default"/>
              <w:jc w:val="center"/>
            </w:pPr>
            <w:r>
              <w:t>6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Pr="00501F4B" w:rsidRDefault="009C3839" w:rsidP="009C3839">
            <w:pPr>
              <w:pStyle w:val="Default"/>
              <w:jc w:val="both"/>
            </w:pPr>
            <w:r w:rsidRPr="00004602">
              <w:t>Лексика и фразеология. Синонимы. Фразеологические обороты. Группы слов по происхождению и употреблению</w:t>
            </w:r>
            <w:r>
              <w:t>.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Default="009C3839" w:rsidP="009C3839">
            <w:pPr>
              <w:pStyle w:val="Default"/>
              <w:jc w:val="both"/>
            </w:pPr>
            <w:r>
              <w:t>86%</w:t>
            </w:r>
          </w:p>
        </w:tc>
      </w:tr>
      <w:tr w:rsidR="009C3839" w:rsidRPr="00501F4B" w:rsidTr="009C3839">
        <w:trPr>
          <w:trHeight w:val="36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Default="009C3839" w:rsidP="009C3839">
            <w:pPr>
              <w:pStyle w:val="Default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Default="009C3839" w:rsidP="009C3839">
            <w:pPr>
              <w:pStyle w:val="Default"/>
              <w:jc w:val="center"/>
            </w:pPr>
            <w:r>
              <w:t>7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Pr="00004602" w:rsidRDefault="009C3839" w:rsidP="009C3839">
            <w:pPr>
              <w:pStyle w:val="Default"/>
              <w:jc w:val="both"/>
            </w:pPr>
            <w:r>
              <w:t>Виды связи в словосочетаниях.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Default="009C3839" w:rsidP="009C3839">
            <w:pPr>
              <w:pStyle w:val="Default"/>
              <w:jc w:val="both"/>
            </w:pPr>
            <w:r>
              <w:t>64%</w:t>
            </w:r>
          </w:p>
        </w:tc>
      </w:tr>
      <w:tr w:rsidR="009C3839" w:rsidRPr="00501F4B" w:rsidTr="009C3839">
        <w:trPr>
          <w:trHeight w:val="543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Pr="00501F4B" w:rsidRDefault="009C3839" w:rsidP="009C3839">
            <w:pPr>
              <w:pStyle w:val="Default"/>
              <w:jc w:val="center"/>
            </w:pPr>
            <w:r>
              <w:t>8</w:t>
            </w:r>
            <w:r w:rsidRPr="00501F4B"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Pr="00501F4B" w:rsidRDefault="009C3839" w:rsidP="009C3839">
            <w:pPr>
              <w:pStyle w:val="Default"/>
            </w:pPr>
            <w:r>
              <w:t xml:space="preserve">       8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Pr="00501F4B" w:rsidRDefault="009C3839" w:rsidP="009C3839">
            <w:pPr>
              <w:pStyle w:val="Default"/>
            </w:pPr>
            <w:r w:rsidRPr="00501F4B">
              <w:t xml:space="preserve">Предложение. Грамматическая (предикативная) основа </w:t>
            </w:r>
            <w:r w:rsidR="007528BA" w:rsidRPr="00501F4B">
              <w:t>предложения.</w:t>
            </w:r>
            <w:r>
              <w:t xml:space="preserve">    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Pr="00501F4B" w:rsidRDefault="009C3839" w:rsidP="009C3839">
            <w:pPr>
              <w:pStyle w:val="Default"/>
            </w:pPr>
            <w:r>
              <w:t>57 %</w:t>
            </w:r>
          </w:p>
        </w:tc>
      </w:tr>
      <w:tr w:rsidR="009C3839" w:rsidRPr="00501F4B" w:rsidTr="009C3839">
        <w:trPr>
          <w:trHeight w:val="36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Pr="00501F4B" w:rsidRDefault="009C3839" w:rsidP="009C3839">
            <w:pPr>
              <w:pStyle w:val="Default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Pr="00501F4B" w:rsidRDefault="009C3839" w:rsidP="009C3839">
            <w:pPr>
              <w:pStyle w:val="Default"/>
              <w:jc w:val="center"/>
            </w:pPr>
            <w:r>
              <w:t>9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Pr="00501F4B" w:rsidRDefault="009C3839" w:rsidP="009C3839">
            <w:pPr>
              <w:pStyle w:val="Default"/>
              <w:jc w:val="both"/>
            </w:pPr>
            <w:r w:rsidRPr="00501F4B">
              <w:t>Простое осложнённое предложение</w:t>
            </w:r>
            <w:r>
              <w:t xml:space="preserve">. </w:t>
            </w:r>
            <w:r w:rsidR="007528BA">
              <w:t>Обособленные члены предложения</w:t>
            </w:r>
            <w:r>
              <w:t>. Уточняющие  конструкции.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Pr="00501F4B" w:rsidRDefault="009C3839" w:rsidP="009C3839">
            <w:pPr>
              <w:pStyle w:val="Default"/>
              <w:jc w:val="both"/>
            </w:pPr>
            <w:r>
              <w:t>71 %</w:t>
            </w:r>
          </w:p>
        </w:tc>
      </w:tr>
      <w:tr w:rsidR="009C3839" w:rsidRPr="00501F4B" w:rsidTr="009C3839">
        <w:trPr>
          <w:trHeight w:val="688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Pr="00501F4B" w:rsidRDefault="009C3839" w:rsidP="009C3839">
            <w:pPr>
              <w:pStyle w:val="Default"/>
              <w:jc w:val="center"/>
            </w:pPr>
            <w:r w:rsidRPr="00501F4B">
              <w:t>1</w:t>
            </w:r>
            <w: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Pr="00501F4B" w:rsidRDefault="009C3839" w:rsidP="009C3839">
            <w:pPr>
              <w:pStyle w:val="Default"/>
              <w:jc w:val="center"/>
            </w:pPr>
            <w:r>
              <w:t>10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Pr="00501F4B" w:rsidRDefault="009C3839" w:rsidP="009C3839">
            <w:pPr>
              <w:pStyle w:val="Default"/>
              <w:jc w:val="both"/>
            </w:pPr>
            <w:r w:rsidRPr="00501F4B">
              <w:t>Простое осложнённое предложение</w:t>
            </w:r>
            <w:r>
              <w:t>. Вводные конструкции. Обращения.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Pr="00501F4B" w:rsidRDefault="009C3839" w:rsidP="009C3839">
            <w:pPr>
              <w:pStyle w:val="Default"/>
              <w:jc w:val="both"/>
            </w:pPr>
            <w:r>
              <w:t>85 %</w:t>
            </w:r>
          </w:p>
        </w:tc>
      </w:tr>
      <w:tr w:rsidR="009C3839" w:rsidRPr="00501F4B" w:rsidTr="009C3839">
        <w:trPr>
          <w:trHeight w:val="54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Pr="00501F4B" w:rsidRDefault="009C3839" w:rsidP="009C3839">
            <w:pPr>
              <w:pStyle w:val="Default"/>
              <w:jc w:val="center"/>
            </w:pPr>
            <w:r w:rsidRPr="00501F4B">
              <w:t>1</w:t>
            </w:r>
            <w: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Pr="00501F4B" w:rsidRDefault="009C3839" w:rsidP="009C3839">
            <w:pPr>
              <w:pStyle w:val="Default"/>
            </w:pPr>
            <w:r>
              <w:t xml:space="preserve">     11</w:t>
            </w:r>
            <w:r w:rsidRPr="00501F4B">
              <w:t xml:space="preserve">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Pr="00501F4B" w:rsidRDefault="009C3839" w:rsidP="009C3839">
            <w:pPr>
              <w:pStyle w:val="Default"/>
              <w:jc w:val="both"/>
            </w:pPr>
            <w:r w:rsidRPr="00501F4B">
              <w:t xml:space="preserve">Предложение. Грамматическая (предикативная) основа </w:t>
            </w:r>
            <w:r w:rsidR="007528BA" w:rsidRPr="00501F4B">
              <w:t>предложения.</w:t>
            </w:r>
            <w:r>
              <w:t xml:space="preserve">  (Кол-во грамматических основ)  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Pr="00501F4B" w:rsidRDefault="009C3839" w:rsidP="009C3839">
            <w:pPr>
              <w:pStyle w:val="Default"/>
              <w:jc w:val="both"/>
            </w:pPr>
            <w:r>
              <w:t>71 %</w:t>
            </w:r>
          </w:p>
        </w:tc>
      </w:tr>
      <w:tr w:rsidR="009C3839" w:rsidRPr="00501F4B" w:rsidTr="009C3839">
        <w:trPr>
          <w:trHeight w:val="554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Pr="00501F4B" w:rsidRDefault="009C3839" w:rsidP="009C3839">
            <w:pPr>
              <w:pStyle w:val="Default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Pr="00501F4B" w:rsidRDefault="009C3839" w:rsidP="009C3839">
            <w:pPr>
              <w:pStyle w:val="Default"/>
              <w:jc w:val="center"/>
            </w:pPr>
            <w:r>
              <w:t>12</w:t>
            </w:r>
            <w:r w:rsidRPr="00501F4B">
              <w:t xml:space="preserve">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Pr="00501F4B" w:rsidRDefault="009C3839" w:rsidP="009C3839">
            <w:pPr>
              <w:pStyle w:val="Default"/>
              <w:jc w:val="both"/>
            </w:pPr>
            <w:r w:rsidRPr="006A0572">
              <w:t>Знаки препинания в сложносочинённом и сложноподчинённом предложениях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Pr="00501F4B" w:rsidRDefault="009C3839" w:rsidP="009C3839">
            <w:pPr>
              <w:pStyle w:val="Default"/>
              <w:jc w:val="both"/>
            </w:pPr>
            <w:r>
              <w:t>71 %</w:t>
            </w:r>
          </w:p>
        </w:tc>
      </w:tr>
      <w:tr w:rsidR="009C3839" w:rsidRPr="00501F4B" w:rsidTr="009C3839">
        <w:trPr>
          <w:trHeight w:val="533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Pr="00501F4B" w:rsidRDefault="009C3839" w:rsidP="009C3839">
            <w:pPr>
              <w:pStyle w:val="Default"/>
              <w:jc w:val="center"/>
            </w:pPr>
            <w:r>
              <w:t>13</w:t>
            </w:r>
            <w:r w:rsidRPr="00501F4B"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Pr="00501F4B" w:rsidRDefault="009C3839" w:rsidP="009C3839">
            <w:pPr>
              <w:pStyle w:val="Default"/>
              <w:jc w:val="center"/>
            </w:pPr>
            <w:r>
              <w:t>13</w:t>
            </w:r>
            <w:r w:rsidRPr="00501F4B">
              <w:t xml:space="preserve">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Pr="00501F4B" w:rsidRDefault="009C3839" w:rsidP="009C3839">
            <w:pPr>
              <w:pStyle w:val="Default"/>
              <w:jc w:val="both"/>
            </w:pPr>
            <w:r w:rsidRPr="00501F4B">
              <w:t xml:space="preserve">Синтаксический анализ сложного предложения 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Pr="00501F4B" w:rsidRDefault="009C3839" w:rsidP="009C3839">
            <w:pPr>
              <w:pStyle w:val="Default"/>
              <w:jc w:val="both"/>
            </w:pPr>
            <w:r>
              <w:t>71 %</w:t>
            </w:r>
          </w:p>
        </w:tc>
      </w:tr>
      <w:tr w:rsidR="009C3839" w:rsidRPr="00501F4B" w:rsidTr="009C3839">
        <w:trPr>
          <w:trHeight w:val="533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Pr="00501F4B" w:rsidRDefault="009C3839" w:rsidP="009C3839">
            <w:pPr>
              <w:pStyle w:val="Default"/>
              <w:jc w:val="center"/>
            </w:pPr>
            <w:r>
              <w:t>14</w:t>
            </w:r>
            <w:r w:rsidRPr="00501F4B"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Pr="00501F4B" w:rsidRDefault="009C3839" w:rsidP="009C3839">
            <w:pPr>
              <w:pStyle w:val="Default"/>
              <w:jc w:val="center"/>
            </w:pPr>
            <w:r>
              <w:t>14</w:t>
            </w:r>
            <w:r w:rsidRPr="00501F4B">
              <w:t xml:space="preserve">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Pr="00501F4B" w:rsidRDefault="009C3839" w:rsidP="009C3839">
            <w:pPr>
              <w:pStyle w:val="Default"/>
              <w:jc w:val="both"/>
            </w:pPr>
            <w:r w:rsidRPr="00501F4B">
              <w:t xml:space="preserve">Сложные предложения с разными видами связи 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Pr="00501F4B" w:rsidRDefault="009C3839" w:rsidP="009C3839">
            <w:pPr>
              <w:pStyle w:val="Default"/>
              <w:jc w:val="both"/>
            </w:pPr>
            <w:r>
              <w:t>79 %</w:t>
            </w:r>
          </w:p>
        </w:tc>
      </w:tr>
      <w:tr w:rsidR="009C3839" w:rsidRPr="00501F4B" w:rsidTr="009C3839">
        <w:trPr>
          <w:trHeight w:val="371"/>
        </w:trPr>
        <w:tc>
          <w:tcPr>
            <w:tcW w:w="1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Pr="00501F4B" w:rsidRDefault="009C3839" w:rsidP="009C383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Pr="00A643B5" w:rsidRDefault="009C3839" w:rsidP="009C3839">
            <w:pPr>
              <w:pStyle w:val="Default"/>
              <w:jc w:val="center"/>
              <w:rPr>
                <w:b/>
              </w:rPr>
            </w:pPr>
            <w:r w:rsidRPr="00A643B5">
              <w:rPr>
                <w:b/>
              </w:rPr>
              <w:t>Сочинение  на  лингвистическую тему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C3839" w:rsidRPr="0021150D" w:rsidRDefault="009C3839" w:rsidP="009C3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21150D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9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C3839" w:rsidRPr="0021150D" w:rsidRDefault="009C3839" w:rsidP="009C3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</w:t>
            </w:r>
          </w:p>
        </w:tc>
        <w:tc>
          <w:tcPr>
            <w:tcW w:w="7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C3839" w:rsidRPr="0021150D" w:rsidRDefault="009C3839" w:rsidP="009C3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усв</w:t>
            </w:r>
          </w:p>
        </w:tc>
      </w:tr>
      <w:tr w:rsidR="009C3839" w:rsidRPr="00501F4B" w:rsidTr="009C3839">
        <w:trPr>
          <w:trHeight w:val="115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Pr="00501F4B" w:rsidRDefault="009C3839" w:rsidP="009C3839">
            <w:pPr>
              <w:pStyle w:val="Default"/>
              <w:jc w:val="center"/>
            </w:pPr>
            <w:r w:rsidRPr="00501F4B">
              <w:t xml:space="preserve"> </w:t>
            </w:r>
            <w: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Pr="00A643B5" w:rsidRDefault="009C3839" w:rsidP="009C3839">
            <w:pPr>
              <w:pStyle w:val="Default"/>
              <w:jc w:val="center"/>
              <w:rPr>
                <w:b/>
              </w:rPr>
            </w:pPr>
            <w:r w:rsidRPr="00A643B5">
              <w:rPr>
                <w:b/>
              </w:rPr>
              <w:t xml:space="preserve">С2 </w:t>
            </w:r>
          </w:p>
          <w:p w:rsidR="009C3839" w:rsidRPr="00A643B5" w:rsidRDefault="009C3839" w:rsidP="009C383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Pr="00A643B5" w:rsidRDefault="009C3839" w:rsidP="009C3839">
            <w:pPr>
              <w:pStyle w:val="Default"/>
              <w:jc w:val="both"/>
              <w:rPr>
                <w:b/>
              </w:rPr>
            </w:pPr>
            <w:r w:rsidRPr="00A643B5">
              <w:rPr>
                <w:b/>
              </w:rPr>
              <w:t xml:space="preserve">Создание текста в соответствии с заданной темой и функционально-смысловым типом речи.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C3839" w:rsidRPr="00501F4B" w:rsidRDefault="009C3839" w:rsidP="009C3839">
            <w:pPr>
              <w:pStyle w:val="Default"/>
              <w:jc w:val="both"/>
            </w:pPr>
          </w:p>
        </w:tc>
        <w:tc>
          <w:tcPr>
            <w:tcW w:w="79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839" w:rsidRPr="00501F4B" w:rsidRDefault="009C3839" w:rsidP="009C3839">
            <w:pPr>
              <w:pStyle w:val="Default"/>
              <w:jc w:val="both"/>
            </w:pPr>
          </w:p>
        </w:tc>
        <w:tc>
          <w:tcPr>
            <w:tcW w:w="7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C3839" w:rsidRPr="00501F4B" w:rsidRDefault="009C3839" w:rsidP="009C3839">
            <w:pPr>
              <w:pStyle w:val="Default"/>
              <w:jc w:val="both"/>
            </w:pPr>
          </w:p>
        </w:tc>
      </w:tr>
      <w:tr w:rsidR="009C3839" w:rsidRPr="00501F4B" w:rsidTr="009C3839">
        <w:trPr>
          <w:trHeight w:val="115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Pr="00501F4B" w:rsidRDefault="009C3839" w:rsidP="009C3839">
            <w:pPr>
              <w:pStyle w:val="Default"/>
              <w:jc w:val="center"/>
            </w:pPr>
            <w:r>
              <w:t>15.1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Pr="00501F4B" w:rsidRDefault="009C3839" w:rsidP="009C3839">
            <w:pPr>
              <w:pStyle w:val="Default"/>
              <w:jc w:val="center"/>
            </w:pPr>
            <w:r>
              <w:t>СК 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Pr="00CC248E" w:rsidRDefault="009C3839" w:rsidP="009C383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53"/>
            </w:tblGrid>
            <w:tr w:rsidR="009C3839" w:rsidRPr="00CC248E" w:rsidTr="009C3839">
              <w:trPr>
                <w:trHeight w:val="695"/>
              </w:trPr>
              <w:tc>
                <w:tcPr>
                  <w:tcW w:w="7053" w:type="dxa"/>
                </w:tcPr>
                <w:p w:rsidR="009C3839" w:rsidRPr="00CC248E" w:rsidRDefault="009C3839" w:rsidP="009C3839">
                  <w:pPr>
                    <w:pStyle w:val="Default"/>
                  </w:pPr>
                  <w:r w:rsidRPr="00CC248E">
                    <w:rPr>
                      <w:bCs/>
                    </w:rPr>
                    <w:t>Наличие обоснованного ответа на поставленный вопрос</w:t>
                  </w:r>
                  <w:r>
                    <w:rPr>
                      <w:bCs/>
                    </w:rPr>
                    <w:t>.</w:t>
                  </w:r>
                </w:p>
              </w:tc>
            </w:tr>
          </w:tbl>
          <w:p w:rsidR="009C3839" w:rsidRPr="00CC248E" w:rsidRDefault="009C3839" w:rsidP="009C3839">
            <w:pPr>
              <w:pStyle w:val="Default"/>
              <w:jc w:val="both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C3839" w:rsidRPr="00501F4B" w:rsidRDefault="009C3839" w:rsidP="009C3839">
            <w:pPr>
              <w:pStyle w:val="Default"/>
              <w:jc w:val="both"/>
            </w:pPr>
            <w:r>
              <w:t>79%</w:t>
            </w:r>
          </w:p>
        </w:tc>
        <w:tc>
          <w:tcPr>
            <w:tcW w:w="79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839" w:rsidRPr="00501F4B" w:rsidRDefault="009C3839" w:rsidP="009C3839">
            <w:pPr>
              <w:pStyle w:val="Default"/>
              <w:jc w:val="both"/>
            </w:pPr>
            <w:r>
              <w:t>21%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C3839" w:rsidRPr="00501F4B" w:rsidRDefault="009C3839" w:rsidP="009C3839">
            <w:pPr>
              <w:pStyle w:val="Default"/>
              <w:jc w:val="both"/>
            </w:pPr>
            <w:r>
              <w:t>0%</w:t>
            </w:r>
          </w:p>
        </w:tc>
      </w:tr>
      <w:tr w:rsidR="009C3839" w:rsidRPr="00501F4B" w:rsidTr="009C3839">
        <w:trPr>
          <w:trHeight w:val="115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Pr="00501F4B" w:rsidRDefault="009C3839" w:rsidP="009C3839">
            <w:pPr>
              <w:pStyle w:val="Default"/>
              <w:jc w:val="center"/>
            </w:pPr>
            <w:r>
              <w:t>15.2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Pr="00501F4B" w:rsidRDefault="009C3839" w:rsidP="009C3839">
            <w:pPr>
              <w:pStyle w:val="Default"/>
              <w:jc w:val="center"/>
            </w:pPr>
            <w:r>
              <w:t>СК 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Pr="00CC248E" w:rsidRDefault="009C3839" w:rsidP="009C383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97"/>
            </w:tblGrid>
            <w:tr w:rsidR="009C3839" w:rsidRPr="00CC248E" w:rsidTr="009C3839">
              <w:trPr>
                <w:trHeight w:val="374"/>
              </w:trPr>
              <w:tc>
                <w:tcPr>
                  <w:tcW w:w="3997" w:type="dxa"/>
                </w:tcPr>
                <w:p w:rsidR="009C3839" w:rsidRPr="00CC248E" w:rsidRDefault="009C3839" w:rsidP="009C3839">
                  <w:pPr>
                    <w:pStyle w:val="Default"/>
                  </w:pPr>
                  <w:r w:rsidRPr="00CC248E">
                    <w:rPr>
                      <w:bCs/>
                    </w:rPr>
                    <w:t xml:space="preserve">Наличие примеров-аргументов </w:t>
                  </w:r>
                </w:p>
              </w:tc>
            </w:tr>
          </w:tbl>
          <w:p w:rsidR="009C3839" w:rsidRPr="00CC248E" w:rsidRDefault="009C3839" w:rsidP="009C3839">
            <w:pPr>
              <w:pStyle w:val="Default"/>
              <w:jc w:val="both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C3839" w:rsidRPr="00501F4B" w:rsidRDefault="009C3839" w:rsidP="009C3839">
            <w:pPr>
              <w:pStyle w:val="Default"/>
              <w:jc w:val="both"/>
            </w:pPr>
            <w:r>
              <w:t>43%</w:t>
            </w:r>
          </w:p>
        </w:tc>
        <w:tc>
          <w:tcPr>
            <w:tcW w:w="79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839" w:rsidRPr="00501F4B" w:rsidRDefault="009C3839" w:rsidP="009C3839">
            <w:pPr>
              <w:pStyle w:val="Default"/>
              <w:jc w:val="both"/>
            </w:pPr>
            <w:r>
              <w:t>57%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C3839" w:rsidRPr="00501F4B" w:rsidRDefault="009C3839" w:rsidP="009C3839">
            <w:pPr>
              <w:pStyle w:val="Default"/>
              <w:jc w:val="both"/>
            </w:pPr>
            <w:r>
              <w:t>0%</w:t>
            </w:r>
          </w:p>
        </w:tc>
      </w:tr>
      <w:tr w:rsidR="009C3839" w:rsidRPr="00501F4B" w:rsidTr="009C3839">
        <w:trPr>
          <w:trHeight w:val="115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Pr="00501F4B" w:rsidRDefault="009C3839" w:rsidP="009C3839">
            <w:pPr>
              <w:pStyle w:val="Default"/>
              <w:jc w:val="center"/>
            </w:pPr>
            <w:r>
              <w:t>15.3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Pr="00501F4B" w:rsidRDefault="009C3839" w:rsidP="009C3839">
            <w:pPr>
              <w:pStyle w:val="Default"/>
              <w:jc w:val="center"/>
            </w:pPr>
            <w:r>
              <w:t>СК 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Pr="00CC248E" w:rsidRDefault="009C3839" w:rsidP="009C383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51"/>
            </w:tblGrid>
            <w:tr w:rsidR="009C3839" w:rsidRPr="00CC248E" w:rsidTr="009C3839">
              <w:trPr>
                <w:trHeight w:val="695"/>
              </w:trPr>
              <w:tc>
                <w:tcPr>
                  <w:tcW w:w="7051" w:type="dxa"/>
                </w:tcPr>
                <w:p w:rsidR="009C3839" w:rsidRPr="00CC248E" w:rsidRDefault="009C3839" w:rsidP="009C3839">
                  <w:pPr>
                    <w:pStyle w:val="Default"/>
                  </w:pPr>
                  <w:r w:rsidRPr="00CC248E">
                    <w:rPr>
                      <w:bCs/>
                    </w:rPr>
                    <w:t xml:space="preserve">Смысловая цельность, речевая связность и последовательность сочинения </w:t>
                  </w:r>
                </w:p>
              </w:tc>
            </w:tr>
          </w:tbl>
          <w:p w:rsidR="009C3839" w:rsidRPr="00CC248E" w:rsidRDefault="009C3839" w:rsidP="009C3839">
            <w:pPr>
              <w:pStyle w:val="Default"/>
              <w:jc w:val="both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C3839" w:rsidRPr="00501F4B" w:rsidRDefault="009C3839" w:rsidP="009C3839">
            <w:pPr>
              <w:pStyle w:val="Default"/>
              <w:jc w:val="both"/>
            </w:pPr>
            <w:r>
              <w:t>50%</w:t>
            </w:r>
          </w:p>
        </w:tc>
        <w:tc>
          <w:tcPr>
            <w:tcW w:w="79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839" w:rsidRPr="00501F4B" w:rsidRDefault="009C3839" w:rsidP="009C3839">
            <w:pPr>
              <w:pStyle w:val="Default"/>
              <w:jc w:val="both"/>
            </w:pPr>
            <w:r>
              <w:t>43%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C3839" w:rsidRPr="00501F4B" w:rsidRDefault="009C3839" w:rsidP="009C3839">
            <w:pPr>
              <w:pStyle w:val="Default"/>
              <w:jc w:val="both"/>
            </w:pPr>
            <w:r>
              <w:t>7%</w:t>
            </w:r>
          </w:p>
        </w:tc>
      </w:tr>
      <w:tr w:rsidR="009C3839" w:rsidRPr="00501F4B" w:rsidTr="009C3839">
        <w:trPr>
          <w:trHeight w:val="115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Pr="00501F4B" w:rsidRDefault="009C3839" w:rsidP="009C3839">
            <w:pPr>
              <w:pStyle w:val="Default"/>
              <w:jc w:val="center"/>
            </w:pPr>
            <w:r>
              <w:t>15.4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Pr="00501F4B" w:rsidRDefault="009C3839" w:rsidP="009C3839">
            <w:pPr>
              <w:pStyle w:val="Default"/>
              <w:jc w:val="center"/>
            </w:pPr>
            <w:r>
              <w:t>СК 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Pr="00CC248E" w:rsidRDefault="009C3839" w:rsidP="009C3839">
            <w:pPr>
              <w:pStyle w:val="Default"/>
            </w:pPr>
          </w:p>
          <w:p w:rsidR="009C3839" w:rsidRPr="00CC248E" w:rsidRDefault="009C3839" w:rsidP="009C3839">
            <w:pPr>
              <w:pStyle w:val="Default"/>
              <w:jc w:val="both"/>
            </w:pPr>
            <w:r>
              <w:t>Композиционная  стройность 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C3839" w:rsidRPr="00501F4B" w:rsidRDefault="009C3839" w:rsidP="009C3839">
            <w:pPr>
              <w:pStyle w:val="Default"/>
              <w:jc w:val="both"/>
            </w:pPr>
            <w:r>
              <w:t>50%</w:t>
            </w:r>
          </w:p>
        </w:tc>
        <w:tc>
          <w:tcPr>
            <w:tcW w:w="79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839" w:rsidRPr="00501F4B" w:rsidRDefault="009C3839" w:rsidP="009C3839">
            <w:pPr>
              <w:pStyle w:val="Default"/>
              <w:jc w:val="both"/>
            </w:pPr>
            <w:r>
              <w:t>50%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C3839" w:rsidRPr="00501F4B" w:rsidRDefault="009C3839" w:rsidP="009C3839">
            <w:pPr>
              <w:pStyle w:val="Default"/>
              <w:jc w:val="both"/>
            </w:pPr>
            <w:r>
              <w:t>0%</w:t>
            </w:r>
          </w:p>
        </w:tc>
      </w:tr>
    </w:tbl>
    <w:p w:rsidR="009C3839" w:rsidRDefault="009C3839" w:rsidP="009C3839"/>
    <w:p w:rsidR="009C3839" w:rsidRDefault="009C3839" w:rsidP="009C3839">
      <w:r w:rsidRPr="00EE15D5">
        <w:t xml:space="preserve">       </w:t>
      </w:r>
      <w:r w:rsidR="007528BA" w:rsidRPr="00EE15D5">
        <w:t>Проведенный анализ показал</w:t>
      </w:r>
      <w:r w:rsidRPr="00EE15D5">
        <w:t xml:space="preserve">   </w:t>
      </w:r>
      <w:r w:rsidR="007528BA" w:rsidRPr="00EE15D5">
        <w:t>следующий результат</w:t>
      </w:r>
      <w:r w:rsidRPr="00EE15D5">
        <w:t>:</w:t>
      </w:r>
    </w:p>
    <w:p w:rsidR="009C3839" w:rsidRDefault="009C3839" w:rsidP="009C3839">
      <w:r>
        <w:t xml:space="preserve">      УО – 100%</w:t>
      </w:r>
    </w:p>
    <w:p w:rsidR="009C3839" w:rsidRDefault="009C3839" w:rsidP="009C3839">
      <w:r>
        <w:t xml:space="preserve">      КЗ – 57%</w:t>
      </w:r>
    </w:p>
    <w:p w:rsidR="009C3839" w:rsidRPr="00EE15D5" w:rsidRDefault="009C3839" w:rsidP="009C3839">
      <w:r>
        <w:t xml:space="preserve">      Средний </w:t>
      </w:r>
      <w:r w:rsidR="007528BA">
        <w:t>балл –</w:t>
      </w:r>
      <w:r>
        <w:t xml:space="preserve"> 3,7</w:t>
      </w:r>
    </w:p>
    <w:p w:rsidR="009C3839" w:rsidRPr="00EE15D5" w:rsidRDefault="009C3839" w:rsidP="009C3839">
      <w:pPr>
        <w:rPr>
          <w:b/>
        </w:rPr>
      </w:pPr>
      <w:r w:rsidRPr="00EE15D5">
        <w:rPr>
          <w:b/>
        </w:rPr>
        <w:lastRenderedPageBreak/>
        <w:t xml:space="preserve">                   - </w:t>
      </w:r>
      <w:r w:rsidR="007528BA" w:rsidRPr="00EE15D5">
        <w:rPr>
          <w:b/>
        </w:rPr>
        <w:t>при выполнении тестовой части экзаменационных</w:t>
      </w:r>
      <w:r w:rsidRPr="00EE15D5">
        <w:rPr>
          <w:b/>
        </w:rPr>
        <w:t xml:space="preserve"> работ   </w:t>
      </w:r>
      <w:r w:rsidR="007528BA" w:rsidRPr="00EE15D5">
        <w:rPr>
          <w:b/>
        </w:rPr>
        <w:t>наиболее успешно</w:t>
      </w:r>
      <w:r w:rsidRPr="00EE15D5">
        <w:rPr>
          <w:b/>
        </w:rPr>
        <w:t xml:space="preserve">    </w:t>
      </w:r>
      <w:r w:rsidR="007528BA" w:rsidRPr="00EE15D5">
        <w:rPr>
          <w:b/>
        </w:rPr>
        <w:t>учащиеся выполнили задания</w:t>
      </w:r>
      <w:r w:rsidRPr="00EE15D5">
        <w:rPr>
          <w:b/>
        </w:rPr>
        <w:t>:</w:t>
      </w:r>
    </w:p>
    <w:p w:rsidR="009C3839" w:rsidRDefault="009C3839" w:rsidP="009C3839">
      <w:pPr>
        <w:rPr>
          <w:b/>
        </w:rPr>
      </w:pPr>
    </w:p>
    <w:tbl>
      <w:tblPr>
        <w:tblW w:w="10418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6"/>
        <w:gridCol w:w="6741"/>
        <w:gridCol w:w="2451"/>
      </w:tblGrid>
      <w:tr w:rsidR="009C3839" w:rsidRPr="00501F4B" w:rsidTr="009C3839">
        <w:trPr>
          <w:trHeight w:val="366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Pr="00501F4B" w:rsidRDefault="009C3839" w:rsidP="009C3839">
            <w:pPr>
              <w:pStyle w:val="Default"/>
              <w:jc w:val="center"/>
            </w:pPr>
            <w:r>
              <w:t>4</w:t>
            </w:r>
          </w:p>
        </w:tc>
        <w:tc>
          <w:tcPr>
            <w:tcW w:w="6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Pr="00501F4B" w:rsidRDefault="009C3839" w:rsidP="009C3839">
            <w:pPr>
              <w:pStyle w:val="Default"/>
              <w:jc w:val="both"/>
            </w:pPr>
            <w:r w:rsidRPr="00501F4B">
              <w:t xml:space="preserve">Правописание приставок 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Pr="00501F4B" w:rsidRDefault="009C3839" w:rsidP="009C3839">
            <w:pPr>
              <w:pStyle w:val="Default"/>
              <w:jc w:val="both"/>
            </w:pPr>
            <w:r>
              <w:t>93 %</w:t>
            </w:r>
          </w:p>
        </w:tc>
      </w:tr>
      <w:tr w:rsidR="009C3839" w:rsidRPr="00501F4B" w:rsidTr="009C3839">
        <w:trPr>
          <w:trHeight w:val="366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Pr="00501F4B" w:rsidRDefault="009C3839" w:rsidP="009C3839">
            <w:pPr>
              <w:pStyle w:val="Default"/>
              <w:jc w:val="center"/>
            </w:pPr>
            <w:r>
              <w:t>5</w:t>
            </w:r>
            <w:r w:rsidRPr="00501F4B">
              <w:t xml:space="preserve"> </w:t>
            </w:r>
          </w:p>
        </w:tc>
        <w:tc>
          <w:tcPr>
            <w:tcW w:w="6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Pr="00501F4B" w:rsidRDefault="009C3839" w:rsidP="009C3839">
            <w:pPr>
              <w:pStyle w:val="Default"/>
              <w:jc w:val="both"/>
            </w:pPr>
            <w:r w:rsidRPr="00501F4B">
              <w:t xml:space="preserve">Правописание суффиксов 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Pr="00501F4B" w:rsidRDefault="009C3839" w:rsidP="009C3839">
            <w:pPr>
              <w:pStyle w:val="Default"/>
              <w:jc w:val="both"/>
            </w:pPr>
            <w:r>
              <w:t>100 %</w:t>
            </w:r>
          </w:p>
        </w:tc>
      </w:tr>
      <w:tr w:rsidR="009C3839" w:rsidTr="009C3839">
        <w:trPr>
          <w:trHeight w:val="366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Default="009C3839" w:rsidP="009C3839">
            <w:pPr>
              <w:pStyle w:val="Default"/>
              <w:jc w:val="center"/>
            </w:pPr>
            <w:r>
              <w:t>6</w:t>
            </w:r>
          </w:p>
        </w:tc>
        <w:tc>
          <w:tcPr>
            <w:tcW w:w="6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Pr="00501F4B" w:rsidRDefault="009C3839" w:rsidP="009C3839">
            <w:pPr>
              <w:pStyle w:val="Default"/>
              <w:jc w:val="both"/>
            </w:pPr>
            <w:r w:rsidRPr="00004602">
              <w:t>Лексика и фразеология. Синонимы. Фразеологические обороты. Группы слов по происхождению и употреблению</w:t>
            </w:r>
            <w:r>
              <w:t>.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Default="009C3839" w:rsidP="009C3839">
            <w:pPr>
              <w:pStyle w:val="Default"/>
              <w:jc w:val="both"/>
            </w:pPr>
            <w:r>
              <w:t>86%</w:t>
            </w:r>
          </w:p>
        </w:tc>
      </w:tr>
      <w:tr w:rsidR="009C3839" w:rsidTr="009C3839">
        <w:trPr>
          <w:trHeight w:val="366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Default="009C3839" w:rsidP="009C3839">
            <w:pPr>
              <w:pStyle w:val="Default"/>
              <w:jc w:val="center"/>
            </w:pPr>
            <w:r>
              <w:t>7</w:t>
            </w:r>
          </w:p>
        </w:tc>
        <w:tc>
          <w:tcPr>
            <w:tcW w:w="6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Pr="00004602" w:rsidRDefault="009C3839" w:rsidP="009C3839">
            <w:pPr>
              <w:pStyle w:val="Default"/>
              <w:jc w:val="both"/>
            </w:pPr>
            <w:r>
              <w:t>Виды связи в словосочетаниях.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Default="009C3839" w:rsidP="009C3839">
            <w:pPr>
              <w:pStyle w:val="Default"/>
              <w:jc w:val="both"/>
            </w:pPr>
            <w:r>
              <w:t>64%</w:t>
            </w:r>
          </w:p>
        </w:tc>
      </w:tr>
      <w:tr w:rsidR="009C3839" w:rsidRPr="00501F4B" w:rsidTr="009C3839">
        <w:trPr>
          <w:trHeight w:val="366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Pr="00501F4B" w:rsidRDefault="009C3839" w:rsidP="009C3839">
            <w:pPr>
              <w:pStyle w:val="Default"/>
              <w:jc w:val="center"/>
            </w:pPr>
            <w:r>
              <w:t>9</w:t>
            </w:r>
          </w:p>
        </w:tc>
        <w:tc>
          <w:tcPr>
            <w:tcW w:w="6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Pr="00501F4B" w:rsidRDefault="009C3839" w:rsidP="009C3839">
            <w:pPr>
              <w:pStyle w:val="Default"/>
              <w:jc w:val="both"/>
            </w:pPr>
            <w:r w:rsidRPr="00501F4B">
              <w:t>Простое осложнённое предложение</w:t>
            </w:r>
            <w:r>
              <w:t xml:space="preserve">. </w:t>
            </w:r>
            <w:r w:rsidR="007528BA">
              <w:t>Обособленные члены предложения</w:t>
            </w:r>
            <w:r>
              <w:t>. Уточняющие  конструкции.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Pr="00501F4B" w:rsidRDefault="009C3839" w:rsidP="009C3839">
            <w:pPr>
              <w:pStyle w:val="Default"/>
              <w:jc w:val="both"/>
            </w:pPr>
            <w:r>
              <w:t>71 %</w:t>
            </w:r>
          </w:p>
        </w:tc>
      </w:tr>
      <w:tr w:rsidR="009C3839" w:rsidRPr="00501F4B" w:rsidTr="009C3839">
        <w:trPr>
          <w:trHeight w:val="366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Pr="00501F4B" w:rsidRDefault="009C3839" w:rsidP="009C3839">
            <w:pPr>
              <w:pStyle w:val="Default"/>
              <w:jc w:val="center"/>
            </w:pPr>
            <w:r>
              <w:t>10</w:t>
            </w:r>
          </w:p>
        </w:tc>
        <w:tc>
          <w:tcPr>
            <w:tcW w:w="6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Pr="00501F4B" w:rsidRDefault="009C3839" w:rsidP="009C3839">
            <w:pPr>
              <w:pStyle w:val="Default"/>
              <w:jc w:val="both"/>
            </w:pPr>
            <w:r w:rsidRPr="00501F4B">
              <w:t>Простое осложнённое предложение</w:t>
            </w:r>
            <w:r>
              <w:t>. Вводные конструкции. Обращения.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Pr="00501F4B" w:rsidRDefault="009C3839" w:rsidP="009C3839">
            <w:pPr>
              <w:pStyle w:val="Default"/>
              <w:jc w:val="both"/>
            </w:pPr>
            <w:r>
              <w:t>85 %</w:t>
            </w:r>
          </w:p>
        </w:tc>
      </w:tr>
      <w:tr w:rsidR="009C3839" w:rsidRPr="00501F4B" w:rsidTr="009C3839">
        <w:trPr>
          <w:trHeight w:val="366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Pr="00501F4B" w:rsidRDefault="009C3839" w:rsidP="009C3839">
            <w:pPr>
              <w:pStyle w:val="Default"/>
              <w:jc w:val="center"/>
            </w:pPr>
            <w:r>
              <w:t xml:space="preserve">   11</w:t>
            </w:r>
            <w:r w:rsidRPr="00501F4B">
              <w:t xml:space="preserve"> </w:t>
            </w:r>
          </w:p>
        </w:tc>
        <w:tc>
          <w:tcPr>
            <w:tcW w:w="6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Pr="00501F4B" w:rsidRDefault="009C3839" w:rsidP="009C3839">
            <w:pPr>
              <w:pStyle w:val="Default"/>
              <w:jc w:val="both"/>
            </w:pPr>
            <w:r w:rsidRPr="00501F4B">
              <w:t xml:space="preserve">Предложение. Грамматическая (предикативная) основа </w:t>
            </w:r>
            <w:r w:rsidR="007528BA" w:rsidRPr="00501F4B">
              <w:t>предложения.</w:t>
            </w:r>
            <w:r>
              <w:t xml:space="preserve">  (Кол-во грамматических основ)  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Pr="00501F4B" w:rsidRDefault="009C3839" w:rsidP="009C3839">
            <w:pPr>
              <w:pStyle w:val="Default"/>
              <w:jc w:val="both"/>
            </w:pPr>
            <w:r>
              <w:t>71 %</w:t>
            </w:r>
          </w:p>
        </w:tc>
      </w:tr>
      <w:tr w:rsidR="009C3839" w:rsidRPr="00501F4B" w:rsidTr="009C3839">
        <w:trPr>
          <w:trHeight w:val="366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Pr="00501F4B" w:rsidRDefault="009C3839" w:rsidP="009C3839">
            <w:pPr>
              <w:pStyle w:val="Default"/>
              <w:jc w:val="center"/>
            </w:pPr>
            <w:r>
              <w:t>12</w:t>
            </w:r>
            <w:r w:rsidRPr="00501F4B">
              <w:t xml:space="preserve"> </w:t>
            </w:r>
          </w:p>
        </w:tc>
        <w:tc>
          <w:tcPr>
            <w:tcW w:w="6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Pr="00501F4B" w:rsidRDefault="009C3839" w:rsidP="009C3839">
            <w:pPr>
              <w:pStyle w:val="Default"/>
              <w:jc w:val="both"/>
            </w:pPr>
            <w:r w:rsidRPr="006A0572">
              <w:t>Знаки препинания в сложносочинённом и сложноподчинённом предложениях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Pr="00501F4B" w:rsidRDefault="009C3839" w:rsidP="009C3839">
            <w:pPr>
              <w:pStyle w:val="Default"/>
              <w:jc w:val="both"/>
            </w:pPr>
            <w:r>
              <w:t>71 %</w:t>
            </w:r>
          </w:p>
        </w:tc>
      </w:tr>
      <w:tr w:rsidR="009C3839" w:rsidRPr="00501F4B" w:rsidTr="009C3839">
        <w:trPr>
          <w:trHeight w:val="366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Pr="00501F4B" w:rsidRDefault="009C3839" w:rsidP="009C3839">
            <w:pPr>
              <w:pStyle w:val="Default"/>
              <w:jc w:val="center"/>
            </w:pPr>
            <w:r>
              <w:t>13</w:t>
            </w:r>
            <w:r w:rsidRPr="00501F4B">
              <w:t xml:space="preserve"> </w:t>
            </w:r>
          </w:p>
        </w:tc>
        <w:tc>
          <w:tcPr>
            <w:tcW w:w="6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Pr="00501F4B" w:rsidRDefault="009C3839" w:rsidP="009C3839">
            <w:pPr>
              <w:pStyle w:val="Default"/>
              <w:jc w:val="both"/>
            </w:pPr>
            <w:r w:rsidRPr="00501F4B">
              <w:t xml:space="preserve">Синтаксический анализ сложного предложения 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Pr="00501F4B" w:rsidRDefault="009C3839" w:rsidP="009C3839">
            <w:pPr>
              <w:pStyle w:val="Default"/>
              <w:jc w:val="both"/>
            </w:pPr>
            <w:r>
              <w:t>71 %</w:t>
            </w:r>
          </w:p>
        </w:tc>
      </w:tr>
      <w:tr w:rsidR="009C3839" w:rsidRPr="00501F4B" w:rsidTr="009C3839">
        <w:trPr>
          <w:trHeight w:val="366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Pr="00501F4B" w:rsidRDefault="009C3839" w:rsidP="009C3839">
            <w:pPr>
              <w:pStyle w:val="Default"/>
              <w:jc w:val="center"/>
            </w:pPr>
            <w:r>
              <w:t>14</w:t>
            </w:r>
            <w:r w:rsidRPr="00501F4B">
              <w:t xml:space="preserve"> </w:t>
            </w:r>
          </w:p>
        </w:tc>
        <w:tc>
          <w:tcPr>
            <w:tcW w:w="6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Pr="00501F4B" w:rsidRDefault="009C3839" w:rsidP="009C3839">
            <w:pPr>
              <w:pStyle w:val="Default"/>
              <w:jc w:val="both"/>
            </w:pPr>
            <w:r w:rsidRPr="00501F4B">
              <w:t xml:space="preserve">Сложные предложения с разными видами связи 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Pr="00501F4B" w:rsidRDefault="009C3839" w:rsidP="009C3839">
            <w:pPr>
              <w:pStyle w:val="Default"/>
              <w:jc w:val="both"/>
            </w:pPr>
            <w:r>
              <w:t>79 %</w:t>
            </w:r>
          </w:p>
        </w:tc>
      </w:tr>
    </w:tbl>
    <w:p w:rsidR="009C3839" w:rsidRDefault="009C3839" w:rsidP="009C3839">
      <w:pPr>
        <w:rPr>
          <w:b/>
        </w:rPr>
      </w:pPr>
    </w:p>
    <w:p w:rsidR="009C3839" w:rsidRPr="00EE15D5" w:rsidRDefault="009C3839" w:rsidP="009C3839">
      <w:pPr>
        <w:rPr>
          <w:b/>
        </w:rPr>
      </w:pPr>
      <w:r w:rsidRPr="00EE15D5">
        <w:rPr>
          <w:b/>
        </w:rPr>
        <w:t>Самый низкий результат:</w:t>
      </w:r>
    </w:p>
    <w:tbl>
      <w:tblPr>
        <w:tblW w:w="10418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6"/>
        <w:gridCol w:w="6741"/>
        <w:gridCol w:w="2451"/>
      </w:tblGrid>
      <w:tr w:rsidR="009C3839" w:rsidRPr="00501F4B" w:rsidTr="009C3839">
        <w:trPr>
          <w:trHeight w:val="40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Pr="00501F4B" w:rsidRDefault="009C3839" w:rsidP="009C3839">
            <w:pPr>
              <w:pStyle w:val="Default"/>
              <w:jc w:val="center"/>
            </w:pPr>
            <w:r>
              <w:t>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Pr="00501F4B" w:rsidRDefault="009C3839" w:rsidP="009C3839">
            <w:pPr>
              <w:pStyle w:val="Default"/>
            </w:pPr>
            <w:r w:rsidRPr="006A0572">
              <w:t>Выразительные средства лексики и фразеологии. Анализ средств выразительности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839" w:rsidRPr="00501F4B" w:rsidRDefault="009C3839" w:rsidP="009C3839">
            <w:pPr>
              <w:pStyle w:val="Default"/>
            </w:pPr>
            <w:r>
              <w:t>50 %</w:t>
            </w:r>
          </w:p>
        </w:tc>
      </w:tr>
    </w:tbl>
    <w:p w:rsidR="009C3839" w:rsidRDefault="009C3839" w:rsidP="009C3839">
      <w:pPr>
        <w:rPr>
          <w:b/>
        </w:rPr>
      </w:pPr>
    </w:p>
    <w:p w:rsidR="009C3839" w:rsidRPr="00FB2389" w:rsidRDefault="009C3839" w:rsidP="009C3839">
      <w:pPr>
        <w:rPr>
          <w:b/>
        </w:rPr>
      </w:pPr>
      <w:r w:rsidRPr="00FB2389">
        <w:t xml:space="preserve">                         </w:t>
      </w:r>
      <w:r w:rsidR="007528BA" w:rsidRPr="00FB2389">
        <w:rPr>
          <w:b/>
        </w:rPr>
        <w:t>При написании изложения наиболее успешно выполнили задание по критерию:</w:t>
      </w:r>
    </w:p>
    <w:p w:rsidR="009C3839" w:rsidRDefault="009C3839" w:rsidP="009C3839">
      <w:r w:rsidRPr="00FB2389">
        <w:t xml:space="preserve">           ИК1 -</w:t>
      </w:r>
      <w:r w:rsidRPr="00FB2389">
        <w:rPr>
          <w:b/>
        </w:rPr>
        <w:t xml:space="preserve"> </w:t>
      </w:r>
      <w:r w:rsidR="007528BA" w:rsidRPr="00FB2389">
        <w:t>Содержание изложения</w:t>
      </w:r>
      <w:r w:rsidRPr="00FB2389">
        <w:t xml:space="preserve"> – 64%</w:t>
      </w:r>
    </w:p>
    <w:p w:rsidR="009C3839" w:rsidRPr="00FB2389" w:rsidRDefault="009C3839" w:rsidP="009C3839">
      <w:pPr>
        <w:pStyle w:val="Default"/>
      </w:pPr>
      <w:r w:rsidRPr="00FB2389">
        <w:t xml:space="preserve">           ИК2 – </w:t>
      </w:r>
      <w:r w:rsidR="007528BA" w:rsidRPr="00FB2389">
        <w:t>Сжатие исходного текста</w:t>
      </w:r>
      <w:r>
        <w:t xml:space="preserve"> – 57%</w:t>
      </w:r>
    </w:p>
    <w:p w:rsidR="009C3839" w:rsidRPr="00FB2389" w:rsidRDefault="009C3839" w:rsidP="009C3839">
      <w:pPr>
        <w:pStyle w:val="Default"/>
      </w:pPr>
    </w:p>
    <w:p w:rsidR="009C3839" w:rsidRPr="00FB2389" w:rsidRDefault="009C3839" w:rsidP="009C3839"/>
    <w:p w:rsidR="009C3839" w:rsidRPr="00FB2389" w:rsidRDefault="009C3839" w:rsidP="009C3839">
      <w:pPr>
        <w:rPr>
          <w:b/>
        </w:rPr>
      </w:pPr>
      <w:r w:rsidRPr="00FB2389">
        <w:t xml:space="preserve">                           </w:t>
      </w:r>
      <w:r w:rsidR="007528BA" w:rsidRPr="00FB2389">
        <w:rPr>
          <w:b/>
        </w:rPr>
        <w:t>Хуже показали результат</w:t>
      </w:r>
      <w:r w:rsidRPr="00FB2389">
        <w:rPr>
          <w:b/>
        </w:rPr>
        <w:t xml:space="preserve">   </w:t>
      </w:r>
      <w:r w:rsidR="007528BA" w:rsidRPr="00FB2389">
        <w:rPr>
          <w:b/>
        </w:rPr>
        <w:t>по критериям</w:t>
      </w:r>
      <w:r w:rsidRPr="00FB2389">
        <w:rPr>
          <w:b/>
        </w:rPr>
        <w:t>:</w:t>
      </w:r>
    </w:p>
    <w:p w:rsidR="009C3839" w:rsidRPr="00FB2389" w:rsidRDefault="009C3839" w:rsidP="009C3839">
      <w:pPr>
        <w:pStyle w:val="Default"/>
      </w:pPr>
    </w:p>
    <w:p w:rsidR="009C3839" w:rsidRPr="00FB2389" w:rsidRDefault="009C3839" w:rsidP="009C3839">
      <w:pPr>
        <w:rPr>
          <w:bCs/>
        </w:rPr>
      </w:pPr>
      <w:r w:rsidRPr="00FB2389">
        <w:t xml:space="preserve">            ИК 3 - </w:t>
      </w:r>
      <w:r w:rsidRPr="00FB2389">
        <w:rPr>
          <w:bCs/>
        </w:rPr>
        <w:t>Смысловая цельность, речевая связность и последовательность изложения</w:t>
      </w:r>
      <w:r>
        <w:rPr>
          <w:bCs/>
        </w:rPr>
        <w:t xml:space="preserve"> – 50%</w:t>
      </w:r>
    </w:p>
    <w:p w:rsidR="009C3839" w:rsidRPr="00FB2389" w:rsidRDefault="009C3839" w:rsidP="009C3839">
      <w:pPr>
        <w:rPr>
          <w:b/>
        </w:rPr>
      </w:pPr>
      <w:r w:rsidRPr="00FB2389">
        <w:rPr>
          <w:bCs/>
        </w:rPr>
        <w:t xml:space="preserve">                           </w:t>
      </w:r>
      <w:r w:rsidR="007528BA" w:rsidRPr="00FB2389">
        <w:rPr>
          <w:b/>
          <w:bCs/>
        </w:rPr>
        <w:t>При написании сочинения наиболее</w:t>
      </w:r>
      <w:r w:rsidR="007528BA" w:rsidRPr="00FB2389">
        <w:rPr>
          <w:b/>
        </w:rPr>
        <w:t xml:space="preserve"> успешно выполнили задание по критериям:</w:t>
      </w:r>
    </w:p>
    <w:p w:rsidR="009C3839" w:rsidRPr="00FB2389" w:rsidRDefault="009C3839" w:rsidP="009C3839">
      <w:pPr>
        <w:rPr>
          <w:bCs/>
        </w:rPr>
      </w:pPr>
      <w:r w:rsidRPr="00FB2389">
        <w:t xml:space="preserve">           СК 1</w:t>
      </w:r>
      <w:r w:rsidRPr="00FB2389">
        <w:rPr>
          <w:b/>
        </w:rPr>
        <w:t xml:space="preserve"> -  </w:t>
      </w:r>
      <w:r w:rsidRPr="00FB2389">
        <w:rPr>
          <w:bCs/>
        </w:rPr>
        <w:t>Наличие обоснованного ответа на поставленный вопрос</w:t>
      </w:r>
      <w:r>
        <w:rPr>
          <w:bCs/>
        </w:rPr>
        <w:t xml:space="preserve"> – 79%</w:t>
      </w:r>
    </w:p>
    <w:p w:rsidR="009C3839" w:rsidRPr="00FB2389" w:rsidRDefault="009C3839" w:rsidP="009C3839">
      <w:pPr>
        <w:rPr>
          <w:bCs/>
        </w:rPr>
      </w:pPr>
      <w:r w:rsidRPr="00FB2389">
        <w:t xml:space="preserve">           СК 3 </w:t>
      </w:r>
      <w:r w:rsidRPr="00FB2389">
        <w:rPr>
          <w:b/>
        </w:rPr>
        <w:t xml:space="preserve">-  </w:t>
      </w:r>
      <w:r w:rsidRPr="00FB2389">
        <w:rPr>
          <w:bCs/>
        </w:rPr>
        <w:t>Смысловая цельность, речевая связность и последовательность сочинения</w:t>
      </w:r>
      <w:r>
        <w:rPr>
          <w:bCs/>
        </w:rPr>
        <w:t xml:space="preserve"> – 50%</w:t>
      </w:r>
    </w:p>
    <w:p w:rsidR="009C3839" w:rsidRPr="00FB2389" w:rsidRDefault="009C3839" w:rsidP="009C3839">
      <w:r w:rsidRPr="00FB2389">
        <w:rPr>
          <w:b/>
        </w:rPr>
        <w:t xml:space="preserve">           </w:t>
      </w:r>
      <w:r w:rsidRPr="00FB2389">
        <w:t xml:space="preserve">СК 4 –  </w:t>
      </w:r>
      <w:r w:rsidR="007528BA" w:rsidRPr="00FB2389">
        <w:t>Ком</w:t>
      </w:r>
      <w:r w:rsidR="007528BA">
        <w:t>позиционная стройность работы</w:t>
      </w:r>
      <w:r>
        <w:t xml:space="preserve"> -50%</w:t>
      </w:r>
    </w:p>
    <w:p w:rsidR="009C3839" w:rsidRPr="00FB2389" w:rsidRDefault="009C3839" w:rsidP="009C3839">
      <w:pPr>
        <w:rPr>
          <w:b/>
        </w:rPr>
      </w:pPr>
      <w:r w:rsidRPr="00FB2389">
        <w:rPr>
          <w:b/>
        </w:rPr>
        <w:t xml:space="preserve"> </w:t>
      </w:r>
    </w:p>
    <w:p w:rsidR="009C3839" w:rsidRPr="00FB2389" w:rsidRDefault="009C3839" w:rsidP="009C3839">
      <w:pPr>
        <w:rPr>
          <w:b/>
        </w:rPr>
      </w:pPr>
      <w:r w:rsidRPr="00FB2389">
        <w:rPr>
          <w:b/>
        </w:rPr>
        <w:t xml:space="preserve">                         </w:t>
      </w:r>
      <w:r w:rsidR="007528BA" w:rsidRPr="00FB2389">
        <w:rPr>
          <w:b/>
        </w:rPr>
        <w:t>Хуже показали результат по критериям</w:t>
      </w:r>
      <w:r w:rsidRPr="00FB2389">
        <w:rPr>
          <w:b/>
        </w:rPr>
        <w:t>:</w:t>
      </w:r>
    </w:p>
    <w:p w:rsidR="009C3839" w:rsidRDefault="009C3839" w:rsidP="009C3839">
      <w:r w:rsidRPr="00FB2389">
        <w:t xml:space="preserve">           СК </w:t>
      </w:r>
      <w:r w:rsidR="007528BA" w:rsidRPr="00FB2389">
        <w:t>2 -</w:t>
      </w:r>
      <w:r w:rsidRPr="00FB2389">
        <w:t xml:space="preserve"> </w:t>
      </w:r>
      <w:r w:rsidRPr="00FB2389">
        <w:rPr>
          <w:bCs/>
        </w:rPr>
        <w:t>Наличие примеров-аргументов</w:t>
      </w:r>
      <w:r>
        <w:t xml:space="preserve"> – 43%.</w:t>
      </w:r>
    </w:p>
    <w:p w:rsidR="009C3839" w:rsidRPr="00FB2389" w:rsidRDefault="009C3839" w:rsidP="009C3839"/>
    <w:p w:rsidR="009C3839" w:rsidRPr="00FB2389" w:rsidRDefault="009C3839" w:rsidP="009C3839">
      <w:pPr>
        <w:rPr>
          <w:bCs/>
        </w:rPr>
      </w:pPr>
      <w:r w:rsidRPr="00FB2389">
        <w:rPr>
          <w:bCs/>
        </w:rPr>
        <w:t>.</w:t>
      </w:r>
    </w:p>
    <w:p w:rsidR="009C3839" w:rsidRPr="00C344E4" w:rsidRDefault="009C3839" w:rsidP="009C3839">
      <w:pPr>
        <w:rPr>
          <w:b/>
        </w:rPr>
      </w:pPr>
      <w:r>
        <w:rPr>
          <w:b/>
        </w:rPr>
        <w:t xml:space="preserve">                                      </w:t>
      </w:r>
      <w:r w:rsidR="007528BA">
        <w:rPr>
          <w:b/>
        </w:rPr>
        <w:t xml:space="preserve">Учитель:  </w:t>
      </w:r>
      <w:r>
        <w:rPr>
          <w:b/>
        </w:rPr>
        <w:t xml:space="preserve">          Харченко Л.И.</w:t>
      </w:r>
    </w:p>
    <w:p w:rsidR="009C3839" w:rsidRPr="009C3839" w:rsidRDefault="009C3839" w:rsidP="009C3839">
      <w:pPr>
        <w:jc w:val="center"/>
        <w:rPr>
          <w:b/>
          <w:sz w:val="28"/>
        </w:rPr>
      </w:pPr>
      <w:r>
        <w:rPr>
          <w:b/>
          <w:sz w:val="28"/>
        </w:rPr>
        <w:t>Русский язык. ЕГЭ</w:t>
      </w:r>
    </w:p>
    <w:p w:rsidR="009C3839" w:rsidRDefault="009C3839" w:rsidP="009C3839">
      <w:pPr>
        <w:rPr>
          <w:sz w:val="28"/>
        </w:rPr>
      </w:pPr>
      <w:r>
        <w:rPr>
          <w:sz w:val="28"/>
        </w:rPr>
        <w:t>Дата проведения экзамена – 09.06.2017</w:t>
      </w:r>
    </w:p>
    <w:p w:rsidR="009C3839" w:rsidRDefault="009C3839" w:rsidP="009C3839">
      <w:pPr>
        <w:rPr>
          <w:sz w:val="28"/>
        </w:rPr>
      </w:pPr>
      <w:r>
        <w:rPr>
          <w:sz w:val="28"/>
        </w:rPr>
        <w:t>Сдавали экзамен – 5 человек; КЗ – 80</w:t>
      </w:r>
      <w:r w:rsidR="007528BA">
        <w:rPr>
          <w:sz w:val="28"/>
        </w:rPr>
        <w:t>%, УО</w:t>
      </w:r>
      <w:r>
        <w:rPr>
          <w:sz w:val="28"/>
        </w:rPr>
        <w:t xml:space="preserve"> – 100%</w:t>
      </w:r>
    </w:p>
    <w:p w:rsidR="009C3839" w:rsidRDefault="009C3839" w:rsidP="009C3839">
      <w:pPr>
        <w:jc w:val="center"/>
        <w:rPr>
          <w:sz w:val="28"/>
        </w:rPr>
      </w:pPr>
      <w:r>
        <w:rPr>
          <w:sz w:val="28"/>
        </w:rPr>
        <w:t>Результаты экзамена</w:t>
      </w:r>
    </w:p>
    <w:tbl>
      <w:tblPr>
        <w:tblW w:w="103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2415"/>
        <w:gridCol w:w="897"/>
        <w:gridCol w:w="897"/>
        <w:gridCol w:w="1076"/>
        <w:gridCol w:w="1369"/>
        <w:gridCol w:w="1872"/>
      </w:tblGrid>
      <w:tr w:rsidR="009C3839" w:rsidTr="00351875">
        <w:trPr>
          <w:trHeight w:val="601"/>
        </w:trPr>
        <w:tc>
          <w:tcPr>
            <w:tcW w:w="2080" w:type="dxa"/>
            <w:shd w:val="clear" w:color="auto" w:fill="auto"/>
          </w:tcPr>
          <w:p w:rsidR="009C3839" w:rsidRPr="00351875" w:rsidRDefault="009C3839" w:rsidP="00351875">
            <w:pPr>
              <w:jc w:val="center"/>
              <w:rPr>
                <w:sz w:val="28"/>
              </w:rPr>
            </w:pPr>
            <w:r w:rsidRPr="00351875">
              <w:rPr>
                <w:sz w:val="28"/>
              </w:rPr>
              <w:t>№ п\п</w:t>
            </w:r>
          </w:p>
        </w:tc>
        <w:tc>
          <w:tcPr>
            <w:tcW w:w="2475" w:type="dxa"/>
            <w:shd w:val="clear" w:color="auto" w:fill="auto"/>
          </w:tcPr>
          <w:p w:rsidR="009C3839" w:rsidRPr="00351875" w:rsidRDefault="009C3839" w:rsidP="00351875">
            <w:pPr>
              <w:jc w:val="center"/>
              <w:rPr>
                <w:sz w:val="28"/>
              </w:rPr>
            </w:pPr>
            <w:r w:rsidRPr="00351875">
              <w:rPr>
                <w:sz w:val="28"/>
              </w:rPr>
              <w:t>Фамилия, имя, отчество</w:t>
            </w:r>
          </w:p>
        </w:tc>
        <w:tc>
          <w:tcPr>
            <w:tcW w:w="826" w:type="dxa"/>
            <w:shd w:val="clear" w:color="auto" w:fill="auto"/>
          </w:tcPr>
          <w:p w:rsidR="009C3839" w:rsidRPr="00351875" w:rsidRDefault="009C3839" w:rsidP="00351875">
            <w:pPr>
              <w:jc w:val="center"/>
              <w:rPr>
                <w:sz w:val="28"/>
              </w:rPr>
            </w:pPr>
            <w:r w:rsidRPr="00351875">
              <w:rPr>
                <w:sz w:val="28"/>
              </w:rPr>
              <w:t>Часть 1</w:t>
            </w:r>
          </w:p>
        </w:tc>
        <w:tc>
          <w:tcPr>
            <w:tcW w:w="783" w:type="dxa"/>
            <w:shd w:val="clear" w:color="auto" w:fill="auto"/>
          </w:tcPr>
          <w:p w:rsidR="009C3839" w:rsidRPr="00351875" w:rsidRDefault="009C3839" w:rsidP="00351875">
            <w:pPr>
              <w:jc w:val="center"/>
              <w:rPr>
                <w:sz w:val="28"/>
              </w:rPr>
            </w:pPr>
            <w:r w:rsidRPr="00351875">
              <w:rPr>
                <w:sz w:val="28"/>
              </w:rPr>
              <w:t>Часть 2</w:t>
            </w:r>
          </w:p>
        </w:tc>
        <w:tc>
          <w:tcPr>
            <w:tcW w:w="990" w:type="dxa"/>
            <w:shd w:val="clear" w:color="auto" w:fill="auto"/>
          </w:tcPr>
          <w:p w:rsidR="009C3839" w:rsidRPr="00351875" w:rsidRDefault="009C3839" w:rsidP="00351875">
            <w:pPr>
              <w:jc w:val="center"/>
              <w:rPr>
                <w:sz w:val="28"/>
              </w:rPr>
            </w:pPr>
            <w:r w:rsidRPr="00351875">
              <w:rPr>
                <w:sz w:val="28"/>
              </w:rPr>
              <w:t>Общий балл</w:t>
            </w:r>
          </w:p>
        </w:tc>
        <w:tc>
          <w:tcPr>
            <w:tcW w:w="1237" w:type="dxa"/>
            <w:shd w:val="clear" w:color="auto" w:fill="auto"/>
          </w:tcPr>
          <w:p w:rsidR="009C3839" w:rsidRPr="00351875" w:rsidRDefault="009C3839" w:rsidP="00351875">
            <w:pPr>
              <w:jc w:val="center"/>
              <w:rPr>
                <w:sz w:val="28"/>
              </w:rPr>
            </w:pPr>
            <w:r w:rsidRPr="00351875">
              <w:rPr>
                <w:sz w:val="28"/>
              </w:rPr>
              <w:t>Тестовый балл</w:t>
            </w:r>
          </w:p>
        </w:tc>
        <w:tc>
          <w:tcPr>
            <w:tcW w:w="2001" w:type="dxa"/>
            <w:shd w:val="clear" w:color="auto" w:fill="auto"/>
          </w:tcPr>
          <w:p w:rsidR="009C3839" w:rsidRPr="00351875" w:rsidRDefault="009C3839" w:rsidP="00351875">
            <w:pPr>
              <w:jc w:val="center"/>
              <w:rPr>
                <w:sz w:val="28"/>
              </w:rPr>
            </w:pPr>
            <w:r w:rsidRPr="00351875">
              <w:rPr>
                <w:sz w:val="28"/>
              </w:rPr>
              <w:t xml:space="preserve">Оценка </w:t>
            </w:r>
          </w:p>
        </w:tc>
      </w:tr>
      <w:tr w:rsidR="009C3839" w:rsidTr="00351875">
        <w:trPr>
          <w:trHeight w:val="601"/>
        </w:trPr>
        <w:tc>
          <w:tcPr>
            <w:tcW w:w="2080" w:type="dxa"/>
            <w:shd w:val="clear" w:color="auto" w:fill="auto"/>
          </w:tcPr>
          <w:p w:rsidR="009C3839" w:rsidRPr="00351875" w:rsidRDefault="009C3839" w:rsidP="00351875">
            <w:pPr>
              <w:jc w:val="center"/>
              <w:rPr>
                <w:sz w:val="28"/>
              </w:rPr>
            </w:pPr>
            <w:r w:rsidRPr="00351875">
              <w:rPr>
                <w:sz w:val="28"/>
              </w:rPr>
              <w:t>1.</w:t>
            </w:r>
          </w:p>
        </w:tc>
        <w:tc>
          <w:tcPr>
            <w:tcW w:w="2475" w:type="dxa"/>
            <w:shd w:val="clear" w:color="auto" w:fill="auto"/>
          </w:tcPr>
          <w:p w:rsidR="009C3839" w:rsidRPr="00351875" w:rsidRDefault="009C3839" w:rsidP="00351875">
            <w:pPr>
              <w:jc w:val="center"/>
              <w:rPr>
                <w:sz w:val="28"/>
              </w:rPr>
            </w:pPr>
            <w:r w:rsidRPr="00351875">
              <w:rPr>
                <w:sz w:val="28"/>
              </w:rPr>
              <w:t>Лайторенко Екатерина Сергеевна</w:t>
            </w:r>
          </w:p>
        </w:tc>
        <w:tc>
          <w:tcPr>
            <w:tcW w:w="826" w:type="dxa"/>
            <w:shd w:val="clear" w:color="auto" w:fill="auto"/>
          </w:tcPr>
          <w:p w:rsidR="009C3839" w:rsidRPr="00351875" w:rsidRDefault="009C3839" w:rsidP="00351875">
            <w:pPr>
              <w:jc w:val="center"/>
              <w:rPr>
                <w:sz w:val="28"/>
              </w:rPr>
            </w:pPr>
            <w:r w:rsidRPr="00351875">
              <w:rPr>
                <w:sz w:val="28"/>
              </w:rPr>
              <w:t>31</w:t>
            </w:r>
          </w:p>
        </w:tc>
        <w:tc>
          <w:tcPr>
            <w:tcW w:w="783" w:type="dxa"/>
            <w:shd w:val="clear" w:color="auto" w:fill="auto"/>
          </w:tcPr>
          <w:p w:rsidR="009C3839" w:rsidRPr="00351875" w:rsidRDefault="009C3839" w:rsidP="00351875">
            <w:pPr>
              <w:jc w:val="center"/>
              <w:rPr>
                <w:sz w:val="28"/>
              </w:rPr>
            </w:pPr>
            <w:r w:rsidRPr="00351875">
              <w:rPr>
                <w:sz w:val="28"/>
              </w:rPr>
              <w:t>18</w:t>
            </w:r>
          </w:p>
        </w:tc>
        <w:tc>
          <w:tcPr>
            <w:tcW w:w="990" w:type="dxa"/>
            <w:shd w:val="clear" w:color="auto" w:fill="auto"/>
          </w:tcPr>
          <w:p w:rsidR="009C3839" w:rsidRPr="00351875" w:rsidRDefault="009C3839" w:rsidP="00351875">
            <w:pPr>
              <w:jc w:val="center"/>
              <w:rPr>
                <w:sz w:val="28"/>
              </w:rPr>
            </w:pPr>
            <w:r w:rsidRPr="00351875">
              <w:rPr>
                <w:sz w:val="28"/>
              </w:rPr>
              <w:t>49</w:t>
            </w:r>
          </w:p>
        </w:tc>
        <w:tc>
          <w:tcPr>
            <w:tcW w:w="1237" w:type="dxa"/>
            <w:shd w:val="clear" w:color="auto" w:fill="auto"/>
          </w:tcPr>
          <w:p w:rsidR="009C3839" w:rsidRPr="00351875" w:rsidRDefault="009C3839" w:rsidP="00351875">
            <w:pPr>
              <w:jc w:val="center"/>
              <w:rPr>
                <w:sz w:val="28"/>
              </w:rPr>
            </w:pPr>
            <w:r w:rsidRPr="00351875">
              <w:rPr>
                <w:sz w:val="28"/>
              </w:rPr>
              <w:t>81</w:t>
            </w:r>
          </w:p>
        </w:tc>
        <w:tc>
          <w:tcPr>
            <w:tcW w:w="2001" w:type="dxa"/>
            <w:shd w:val="clear" w:color="auto" w:fill="auto"/>
          </w:tcPr>
          <w:p w:rsidR="009C3839" w:rsidRPr="00351875" w:rsidRDefault="009C3839" w:rsidP="00351875">
            <w:pPr>
              <w:jc w:val="center"/>
              <w:rPr>
                <w:sz w:val="28"/>
              </w:rPr>
            </w:pPr>
            <w:r w:rsidRPr="00351875">
              <w:rPr>
                <w:sz w:val="28"/>
              </w:rPr>
              <w:t>5</w:t>
            </w:r>
          </w:p>
        </w:tc>
      </w:tr>
      <w:tr w:rsidR="009C3839" w:rsidTr="00351875">
        <w:trPr>
          <w:trHeight w:val="601"/>
        </w:trPr>
        <w:tc>
          <w:tcPr>
            <w:tcW w:w="2080" w:type="dxa"/>
            <w:shd w:val="clear" w:color="auto" w:fill="auto"/>
          </w:tcPr>
          <w:p w:rsidR="009C3839" w:rsidRPr="00351875" w:rsidRDefault="009C3839" w:rsidP="00351875">
            <w:pPr>
              <w:jc w:val="center"/>
              <w:rPr>
                <w:sz w:val="28"/>
              </w:rPr>
            </w:pPr>
            <w:r w:rsidRPr="00351875">
              <w:rPr>
                <w:sz w:val="28"/>
              </w:rPr>
              <w:lastRenderedPageBreak/>
              <w:t>2.</w:t>
            </w:r>
          </w:p>
        </w:tc>
        <w:tc>
          <w:tcPr>
            <w:tcW w:w="2475" w:type="dxa"/>
            <w:shd w:val="clear" w:color="auto" w:fill="auto"/>
          </w:tcPr>
          <w:p w:rsidR="009C3839" w:rsidRPr="00351875" w:rsidRDefault="009C3839" w:rsidP="00351875">
            <w:pPr>
              <w:jc w:val="center"/>
              <w:rPr>
                <w:sz w:val="28"/>
              </w:rPr>
            </w:pPr>
            <w:r w:rsidRPr="00351875">
              <w:rPr>
                <w:sz w:val="28"/>
              </w:rPr>
              <w:t>Лукьяненко Алексей Александрович</w:t>
            </w:r>
          </w:p>
        </w:tc>
        <w:tc>
          <w:tcPr>
            <w:tcW w:w="826" w:type="dxa"/>
            <w:shd w:val="clear" w:color="auto" w:fill="auto"/>
          </w:tcPr>
          <w:p w:rsidR="009C3839" w:rsidRPr="00351875" w:rsidRDefault="009C3839" w:rsidP="00351875">
            <w:pPr>
              <w:jc w:val="center"/>
              <w:rPr>
                <w:sz w:val="28"/>
              </w:rPr>
            </w:pPr>
            <w:r w:rsidRPr="00351875">
              <w:rPr>
                <w:sz w:val="28"/>
              </w:rPr>
              <w:t>31</w:t>
            </w:r>
          </w:p>
        </w:tc>
        <w:tc>
          <w:tcPr>
            <w:tcW w:w="783" w:type="dxa"/>
            <w:shd w:val="clear" w:color="auto" w:fill="auto"/>
          </w:tcPr>
          <w:p w:rsidR="009C3839" w:rsidRPr="00351875" w:rsidRDefault="009C3839" w:rsidP="00351875">
            <w:pPr>
              <w:jc w:val="center"/>
              <w:rPr>
                <w:sz w:val="28"/>
              </w:rPr>
            </w:pPr>
            <w:r w:rsidRPr="00351875">
              <w:rPr>
                <w:sz w:val="28"/>
              </w:rPr>
              <w:t>20</w:t>
            </w:r>
          </w:p>
        </w:tc>
        <w:tc>
          <w:tcPr>
            <w:tcW w:w="990" w:type="dxa"/>
            <w:shd w:val="clear" w:color="auto" w:fill="auto"/>
          </w:tcPr>
          <w:p w:rsidR="009C3839" w:rsidRPr="00351875" w:rsidRDefault="009C3839" w:rsidP="00351875">
            <w:pPr>
              <w:jc w:val="center"/>
              <w:rPr>
                <w:sz w:val="28"/>
              </w:rPr>
            </w:pPr>
            <w:r w:rsidRPr="00351875">
              <w:rPr>
                <w:sz w:val="28"/>
              </w:rPr>
              <w:t>51</w:t>
            </w:r>
          </w:p>
        </w:tc>
        <w:tc>
          <w:tcPr>
            <w:tcW w:w="1237" w:type="dxa"/>
            <w:shd w:val="clear" w:color="auto" w:fill="auto"/>
          </w:tcPr>
          <w:p w:rsidR="009C3839" w:rsidRPr="00351875" w:rsidRDefault="009C3839" w:rsidP="00351875">
            <w:pPr>
              <w:jc w:val="center"/>
              <w:rPr>
                <w:sz w:val="28"/>
              </w:rPr>
            </w:pPr>
            <w:r w:rsidRPr="00351875">
              <w:rPr>
                <w:sz w:val="28"/>
              </w:rPr>
              <w:t>83</w:t>
            </w:r>
          </w:p>
        </w:tc>
        <w:tc>
          <w:tcPr>
            <w:tcW w:w="2001" w:type="dxa"/>
            <w:shd w:val="clear" w:color="auto" w:fill="auto"/>
          </w:tcPr>
          <w:p w:rsidR="009C3839" w:rsidRPr="00351875" w:rsidRDefault="009C3839" w:rsidP="00351875">
            <w:pPr>
              <w:jc w:val="center"/>
              <w:rPr>
                <w:sz w:val="28"/>
              </w:rPr>
            </w:pPr>
            <w:r w:rsidRPr="00351875">
              <w:rPr>
                <w:sz w:val="28"/>
              </w:rPr>
              <w:t>5</w:t>
            </w:r>
          </w:p>
        </w:tc>
      </w:tr>
      <w:tr w:rsidR="009C3839" w:rsidTr="00351875">
        <w:trPr>
          <w:trHeight w:val="590"/>
        </w:trPr>
        <w:tc>
          <w:tcPr>
            <w:tcW w:w="2080" w:type="dxa"/>
            <w:shd w:val="clear" w:color="auto" w:fill="auto"/>
          </w:tcPr>
          <w:p w:rsidR="009C3839" w:rsidRPr="00351875" w:rsidRDefault="009C3839" w:rsidP="00351875">
            <w:pPr>
              <w:jc w:val="center"/>
              <w:rPr>
                <w:sz w:val="28"/>
              </w:rPr>
            </w:pPr>
            <w:r w:rsidRPr="00351875">
              <w:rPr>
                <w:sz w:val="28"/>
              </w:rPr>
              <w:t>3.</w:t>
            </w:r>
          </w:p>
        </w:tc>
        <w:tc>
          <w:tcPr>
            <w:tcW w:w="2475" w:type="dxa"/>
            <w:shd w:val="clear" w:color="auto" w:fill="auto"/>
          </w:tcPr>
          <w:p w:rsidR="009C3839" w:rsidRPr="00351875" w:rsidRDefault="009C3839" w:rsidP="00351875">
            <w:pPr>
              <w:jc w:val="center"/>
              <w:rPr>
                <w:sz w:val="28"/>
              </w:rPr>
            </w:pPr>
            <w:r w:rsidRPr="00351875">
              <w:rPr>
                <w:sz w:val="28"/>
              </w:rPr>
              <w:t>Слесаренко Артём Олегович</w:t>
            </w:r>
          </w:p>
        </w:tc>
        <w:tc>
          <w:tcPr>
            <w:tcW w:w="826" w:type="dxa"/>
            <w:shd w:val="clear" w:color="auto" w:fill="auto"/>
          </w:tcPr>
          <w:p w:rsidR="009C3839" w:rsidRPr="00351875" w:rsidRDefault="009C3839" w:rsidP="00351875">
            <w:pPr>
              <w:jc w:val="center"/>
              <w:rPr>
                <w:sz w:val="28"/>
              </w:rPr>
            </w:pPr>
            <w:r w:rsidRPr="00351875">
              <w:rPr>
                <w:sz w:val="28"/>
              </w:rPr>
              <w:t>21</w:t>
            </w:r>
          </w:p>
        </w:tc>
        <w:tc>
          <w:tcPr>
            <w:tcW w:w="783" w:type="dxa"/>
            <w:shd w:val="clear" w:color="auto" w:fill="auto"/>
          </w:tcPr>
          <w:p w:rsidR="009C3839" w:rsidRPr="00351875" w:rsidRDefault="009C3839" w:rsidP="00351875">
            <w:pPr>
              <w:jc w:val="center"/>
              <w:rPr>
                <w:sz w:val="28"/>
              </w:rPr>
            </w:pPr>
            <w:r w:rsidRPr="00351875">
              <w:rPr>
                <w:sz w:val="28"/>
              </w:rPr>
              <w:t>10</w:t>
            </w:r>
          </w:p>
        </w:tc>
        <w:tc>
          <w:tcPr>
            <w:tcW w:w="990" w:type="dxa"/>
            <w:shd w:val="clear" w:color="auto" w:fill="auto"/>
          </w:tcPr>
          <w:p w:rsidR="009C3839" w:rsidRPr="00351875" w:rsidRDefault="009C3839" w:rsidP="00351875">
            <w:pPr>
              <w:jc w:val="center"/>
              <w:rPr>
                <w:sz w:val="28"/>
              </w:rPr>
            </w:pPr>
            <w:r w:rsidRPr="00351875">
              <w:rPr>
                <w:sz w:val="28"/>
              </w:rPr>
              <w:t>31</w:t>
            </w:r>
          </w:p>
        </w:tc>
        <w:tc>
          <w:tcPr>
            <w:tcW w:w="1237" w:type="dxa"/>
            <w:shd w:val="clear" w:color="auto" w:fill="auto"/>
          </w:tcPr>
          <w:p w:rsidR="009C3839" w:rsidRPr="00351875" w:rsidRDefault="009C3839" w:rsidP="00351875">
            <w:pPr>
              <w:jc w:val="center"/>
              <w:rPr>
                <w:sz w:val="28"/>
              </w:rPr>
            </w:pPr>
            <w:r w:rsidRPr="00351875">
              <w:rPr>
                <w:sz w:val="28"/>
              </w:rPr>
              <w:t>55</w:t>
            </w:r>
          </w:p>
        </w:tc>
        <w:tc>
          <w:tcPr>
            <w:tcW w:w="2001" w:type="dxa"/>
            <w:shd w:val="clear" w:color="auto" w:fill="auto"/>
          </w:tcPr>
          <w:p w:rsidR="009C3839" w:rsidRPr="00351875" w:rsidRDefault="009C3839" w:rsidP="00351875">
            <w:pPr>
              <w:jc w:val="center"/>
              <w:rPr>
                <w:sz w:val="28"/>
              </w:rPr>
            </w:pPr>
            <w:r w:rsidRPr="00351875">
              <w:rPr>
                <w:sz w:val="28"/>
              </w:rPr>
              <w:t>4</w:t>
            </w:r>
          </w:p>
        </w:tc>
      </w:tr>
      <w:tr w:rsidR="009C3839" w:rsidTr="00351875">
        <w:trPr>
          <w:trHeight w:val="601"/>
        </w:trPr>
        <w:tc>
          <w:tcPr>
            <w:tcW w:w="2080" w:type="dxa"/>
            <w:shd w:val="clear" w:color="auto" w:fill="auto"/>
          </w:tcPr>
          <w:p w:rsidR="009C3839" w:rsidRPr="00351875" w:rsidRDefault="009C3839" w:rsidP="00351875">
            <w:pPr>
              <w:jc w:val="center"/>
              <w:rPr>
                <w:sz w:val="28"/>
              </w:rPr>
            </w:pPr>
            <w:r w:rsidRPr="00351875">
              <w:rPr>
                <w:sz w:val="28"/>
              </w:rPr>
              <w:t>4.</w:t>
            </w:r>
          </w:p>
        </w:tc>
        <w:tc>
          <w:tcPr>
            <w:tcW w:w="2475" w:type="dxa"/>
            <w:shd w:val="clear" w:color="auto" w:fill="auto"/>
          </w:tcPr>
          <w:p w:rsidR="009C3839" w:rsidRPr="00351875" w:rsidRDefault="009C3839" w:rsidP="00351875">
            <w:pPr>
              <w:jc w:val="center"/>
              <w:rPr>
                <w:sz w:val="28"/>
              </w:rPr>
            </w:pPr>
            <w:r w:rsidRPr="00351875">
              <w:rPr>
                <w:sz w:val="28"/>
              </w:rPr>
              <w:t>Слюнченко Василий Михайлович</w:t>
            </w:r>
          </w:p>
        </w:tc>
        <w:tc>
          <w:tcPr>
            <w:tcW w:w="826" w:type="dxa"/>
            <w:shd w:val="clear" w:color="auto" w:fill="auto"/>
          </w:tcPr>
          <w:p w:rsidR="009C3839" w:rsidRPr="00351875" w:rsidRDefault="009C3839" w:rsidP="00351875">
            <w:pPr>
              <w:jc w:val="center"/>
              <w:rPr>
                <w:sz w:val="28"/>
              </w:rPr>
            </w:pPr>
            <w:r w:rsidRPr="00351875">
              <w:rPr>
                <w:sz w:val="28"/>
              </w:rPr>
              <w:t>16</w:t>
            </w:r>
          </w:p>
        </w:tc>
        <w:tc>
          <w:tcPr>
            <w:tcW w:w="783" w:type="dxa"/>
            <w:shd w:val="clear" w:color="auto" w:fill="auto"/>
          </w:tcPr>
          <w:p w:rsidR="009C3839" w:rsidRPr="00351875" w:rsidRDefault="009C3839" w:rsidP="00351875">
            <w:pPr>
              <w:jc w:val="center"/>
              <w:rPr>
                <w:sz w:val="28"/>
              </w:rPr>
            </w:pPr>
            <w:r w:rsidRPr="00351875">
              <w:rPr>
                <w:sz w:val="28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:rsidR="009C3839" w:rsidRPr="00351875" w:rsidRDefault="009C3839" w:rsidP="00351875">
            <w:pPr>
              <w:jc w:val="center"/>
              <w:rPr>
                <w:sz w:val="28"/>
              </w:rPr>
            </w:pPr>
            <w:r w:rsidRPr="00351875">
              <w:rPr>
                <w:sz w:val="28"/>
              </w:rPr>
              <w:t>16</w:t>
            </w:r>
          </w:p>
        </w:tc>
        <w:tc>
          <w:tcPr>
            <w:tcW w:w="1237" w:type="dxa"/>
            <w:shd w:val="clear" w:color="auto" w:fill="auto"/>
          </w:tcPr>
          <w:p w:rsidR="009C3839" w:rsidRPr="00351875" w:rsidRDefault="009C3839" w:rsidP="00351875">
            <w:pPr>
              <w:jc w:val="center"/>
              <w:rPr>
                <w:sz w:val="28"/>
              </w:rPr>
            </w:pPr>
            <w:r w:rsidRPr="00351875">
              <w:rPr>
                <w:sz w:val="28"/>
              </w:rPr>
              <w:t>36</w:t>
            </w:r>
          </w:p>
        </w:tc>
        <w:tc>
          <w:tcPr>
            <w:tcW w:w="2001" w:type="dxa"/>
            <w:shd w:val="clear" w:color="auto" w:fill="auto"/>
          </w:tcPr>
          <w:p w:rsidR="009C3839" w:rsidRPr="00351875" w:rsidRDefault="009C3839" w:rsidP="00351875">
            <w:pPr>
              <w:jc w:val="center"/>
              <w:rPr>
                <w:sz w:val="28"/>
              </w:rPr>
            </w:pPr>
            <w:r w:rsidRPr="00351875">
              <w:rPr>
                <w:sz w:val="28"/>
              </w:rPr>
              <w:t>3</w:t>
            </w:r>
          </w:p>
        </w:tc>
      </w:tr>
      <w:tr w:rsidR="009C3839" w:rsidTr="00351875">
        <w:trPr>
          <w:trHeight w:val="601"/>
        </w:trPr>
        <w:tc>
          <w:tcPr>
            <w:tcW w:w="2080" w:type="dxa"/>
            <w:shd w:val="clear" w:color="auto" w:fill="auto"/>
          </w:tcPr>
          <w:p w:rsidR="009C3839" w:rsidRPr="00351875" w:rsidRDefault="009C3839" w:rsidP="00351875">
            <w:pPr>
              <w:jc w:val="center"/>
              <w:rPr>
                <w:sz w:val="28"/>
              </w:rPr>
            </w:pPr>
            <w:r w:rsidRPr="00351875">
              <w:rPr>
                <w:sz w:val="28"/>
              </w:rPr>
              <w:t>5.</w:t>
            </w:r>
          </w:p>
        </w:tc>
        <w:tc>
          <w:tcPr>
            <w:tcW w:w="2475" w:type="dxa"/>
            <w:shd w:val="clear" w:color="auto" w:fill="auto"/>
          </w:tcPr>
          <w:p w:rsidR="009C3839" w:rsidRPr="00351875" w:rsidRDefault="009C3839" w:rsidP="00351875">
            <w:pPr>
              <w:jc w:val="center"/>
              <w:rPr>
                <w:sz w:val="28"/>
              </w:rPr>
            </w:pPr>
            <w:r w:rsidRPr="00351875">
              <w:rPr>
                <w:sz w:val="28"/>
              </w:rPr>
              <w:t>Татаренко Николай Петрович</w:t>
            </w:r>
          </w:p>
        </w:tc>
        <w:tc>
          <w:tcPr>
            <w:tcW w:w="826" w:type="dxa"/>
            <w:shd w:val="clear" w:color="auto" w:fill="auto"/>
          </w:tcPr>
          <w:p w:rsidR="009C3839" w:rsidRPr="00351875" w:rsidRDefault="009C3839" w:rsidP="00351875">
            <w:pPr>
              <w:jc w:val="center"/>
              <w:rPr>
                <w:sz w:val="28"/>
              </w:rPr>
            </w:pPr>
            <w:r w:rsidRPr="00351875">
              <w:rPr>
                <w:sz w:val="28"/>
              </w:rPr>
              <w:t>18</w:t>
            </w:r>
          </w:p>
        </w:tc>
        <w:tc>
          <w:tcPr>
            <w:tcW w:w="783" w:type="dxa"/>
            <w:shd w:val="clear" w:color="auto" w:fill="auto"/>
          </w:tcPr>
          <w:p w:rsidR="009C3839" w:rsidRPr="00351875" w:rsidRDefault="009C3839" w:rsidP="00351875">
            <w:pPr>
              <w:jc w:val="center"/>
              <w:rPr>
                <w:sz w:val="28"/>
              </w:rPr>
            </w:pPr>
            <w:r w:rsidRPr="00351875">
              <w:rPr>
                <w:sz w:val="28"/>
              </w:rPr>
              <w:t>11</w:t>
            </w:r>
          </w:p>
        </w:tc>
        <w:tc>
          <w:tcPr>
            <w:tcW w:w="990" w:type="dxa"/>
            <w:shd w:val="clear" w:color="auto" w:fill="auto"/>
          </w:tcPr>
          <w:p w:rsidR="009C3839" w:rsidRPr="00351875" w:rsidRDefault="009C3839" w:rsidP="00351875">
            <w:pPr>
              <w:jc w:val="center"/>
              <w:rPr>
                <w:sz w:val="28"/>
              </w:rPr>
            </w:pPr>
            <w:r w:rsidRPr="00351875">
              <w:rPr>
                <w:sz w:val="28"/>
              </w:rPr>
              <w:t>29</w:t>
            </w:r>
          </w:p>
        </w:tc>
        <w:tc>
          <w:tcPr>
            <w:tcW w:w="1237" w:type="dxa"/>
            <w:shd w:val="clear" w:color="auto" w:fill="auto"/>
          </w:tcPr>
          <w:p w:rsidR="009C3839" w:rsidRPr="00351875" w:rsidRDefault="009C3839" w:rsidP="00351875">
            <w:pPr>
              <w:jc w:val="center"/>
              <w:rPr>
                <w:sz w:val="28"/>
              </w:rPr>
            </w:pPr>
            <w:r w:rsidRPr="00351875">
              <w:rPr>
                <w:sz w:val="28"/>
              </w:rPr>
              <w:t>53</w:t>
            </w:r>
          </w:p>
        </w:tc>
        <w:tc>
          <w:tcPr>
            <w:tcW w:w="2001" w:type="dxa"/>
            <w:shd w:val="clear" w:color="auto" w:fill="auto"/>
          </w:tcPr>
          <w:p w:rsidR="009C3839" w:rsidRPr="00351875" w:rsidRDefault="009C3839" w:rsidP="00351875">
            <w:pPr>
              <w:jc w:val="center"/>
              <w:rPr>
                <w:sz w:val="28"/>
              </w:rPr>
            </w:pPr>
            <w:r w:rsidRPr="00351875">
              <w:rPr>
                <w:sz w:val="28"/>
              </w:rPr>
              <w:t>4</w:t>
            </w:r>
          </w:p>
        </w:tc>
      </w:tr>
      <w:tr w:rsidR="009C3839" w:rsidTr="00351875">
        <w:trPr>
          <w:trHeight w:val="311"/>
        </w:trPr>
        <w:tc>
          <w:tcPr>
            <w:tcW w:w="2080" w:type="dxa"/>
            <w:shd w:val="clear" w:color="auto" w:fill="auto"/>
          </w:tcPr>
          <w:p w:rsidR="009C3839" w:rsidRPr="00351875" w:rsidRDefault="009C3839" w:rsidP="00351875">
            <w:pPr>
              <w:jc w:val="center"/>
              <w:rPr>
                <w:sz w:val="28"/>
              </w:rPr>
            </w:pPr>
          </w:p>
        </w:tc>
        <w:tc>
          <w:tcPr>
            <w:tcW w:w="2475" w:type="dxa"/>
            <w:shd w:val="clear" w:color="auto" w:fill="auto"/>
          </w:tcPr>
          <w:p w:rsidR="009C3839" w:rsidRPr="00351875" w:rsidRDefault="009C3839" w:rsidP="00351875">
            <w:pPr>
              <w:jc w:val="center"/>
              <w:rPr>
                <w:sz w:val="28"/>
              </w:rPr>
            </w:pPr>
            <w:r w:rsidRPr="00351875">
              <w:rPr>
                <w:sz w:val="28"/>
              </w:rPr>
              <w:t>Средние результаты</w:t>
            </w:r>
          </w:p>
        </w:tc>
        <w:tc>
          <w:tcPr>
            <w:tcW w:w="826" w:type="dxa"/>
            <w:shd w:val="clear" w:color="auto" w:fill="auto"/>
          </w:tcPr>
          <w:p w:rsidR="009C3839" w:rsidRPr="00351875" w:rsidRDefault="009C3839" w:rsidP="00351875">
            <w:pPr>
              <w:jc w:val="center"/>
              <w:rPr>
                <w:sz w:val="28"/>
              </w:rPr>
            </w:pPr>
            <w:r w:rsidRPr="00351875">
              <w:rPr>
                <w:sz w:val="28"/>
              </w:rPr>
              <w:t>62%</w:t>
            </w:r>
          </w:p>
        </w:tc>
        <w:tc>
          <w:tcPr>
            <w:tcW w:w="783" w:type="dxa"/>
            <w:shd w:val="clear" w:color="auto" w:fill="auto"/>
          </w:tcPr>
          <w:p w:rsidR="009C3839" w:rsidRPr="00351875" w:rsidRDefault="009C3839" w:rsidP="00351875">
            <w:pPr>
              <w:jc w:val="center"/>
              <w:rPr>
                <w:sz w:val="28"/>
              </w:rPr>
            </w:pPr>
            <w:r w:rsidRPr="00351875">
              <w:rPr>
                <w:sz w:val="28"/>
              </w:rPr>
              <w:t>40%</w:t>
            </w:r>
          </w:p>
        </w:tc>
        <w:tc>
          <w:tcPr>
            <w:tcW w:w="990" w:type="dxa"/>
            <w:shd w:val="clear" w:color="auto" w:fill="auto"/>
          </w:tcPr>
          <w:p w:rsidR="009C3839" w:rsidRPr="00351875" w:rsidRDefault="009C3839" w:rsidP="00351875">
            <w:pPr>
              <w:jc w:val="center"/>
              <w:rPr>
                <w:sz w:val="28"/>
              </w:rPr>
            </w:pPr>
            <w:r w:rsidRPr="00351875">
              <w:rPr>
                <w:sz w:val="28"/>
              </w:rPr>
              <w:t>64%</w:t>
            </w:r>
          </w:p>
        </w:tc>
        <w:tc>
          <w:tcPr>
            <w:tcW w:w="1237" w:type="dxa"/>
            <w:shd w:val="clear" w:color="auto" w:fill="auto"/>
          </w:tcPr>
          <w:p w:rsidR="009C3839" w:rsidRPr="00351875" w:rsidRDefault="009C3839" w:rsidP="00351875">
            <w:pPr>
              <w:jc w:val="center"/>
              <w:rPr>
                <w:sz w:val="28"/>
              </w:rPr>
            </w:pPr>
            <w:r w:rsidRPr="00351875">
              <w:rPr>
                <w:sz w:val="28"/>
              </w:rPr>
              <w:t>62%</w:t>
            </w:r>
          </w:p>
        </w:tc>
        <w:tc>
          <w:tcPr>
            <w:tcW w:w="2001" w:type="dxa"/>
            <w:shd w:val="clear" w:color="auto" w:fill="auto"/>
          </w:tcPr>
          <w:p w:rsidR="009C3839" w:rsidRPr="00351875" w:rsidRDefault="009C3839" w:rsidP="00351875">
            <w:pPr>
              <w:jc w:val="center"/>
              <w:rPr>
                <w:sz w:val="28"/>
              </w:rPr>
            </w:pPr>
            <w:r w:rsidRPr="00351875">
              <w:rPr>
                <w:sz w:val="28"/>
              </w:rPr>
              <w:t>4,2</w:t>
            </w:r>
          </w:p>
        </w:tc>
      </w:tr>
    </w:tbl>
    <w:p w:rsidR="009C3839" w:rsidRPr="00B30981" w:rsidRDefault="009C3839" w:rsidP="009C3839">
      <w:pPr>
        <w:jc w:val="center"/>
        <w:rPr>
          <w:sz w:val="28"/>
        </w:rPr>
      </w:pPr>
    </w:p>
    <w:p w:rsidR="009C3839" w:rsidRPr="00F44AED" w:rsidRDefault="009C3839" w:rsidP="009C3839">
      <w:pPr>
        <w:rPr>
          <w:b/>
          <w:sz w:val="28"/>
        </w:rPr>
      </w:pPr>
      <w:r w:rsidRPr="00F44AED">
        <w:rPr>
          <w:b/>
          <w:sz w:val="28"/>
        </w:rPr>
        <w:t>Справились с лингвистическими темами:</w:t>
      </w:r>
    </w:p>
    <w:p w:rsidR="009C3839" w:rsidRDefault="009C3839" w:rsidP="009C3839">
      <w:pPr>
        <w:rPr>
          <w:sz w:val="28"/>
        </w:rPr>
      </w:pPr>
      <w:r>
        <w:rPr>
          <w:sz w:val="28"/>
        </w:rPr>
        <w:t>Орфография – на 73%</w:t>
      </w:r>
    </w:p>
    <w:p w:rsidR="009C3839" w:rsidRDefault="009C3839" w:rsidP="009C3839">
      <w:pPr>
        <w:rPr>
          <w:sz w:val="28"/>
        </w:rPr>
      </w:pPr>
      <w:r>
        <w:rPr>
          <w:sz w:val="28"/>
        </w:rPr>
        <w:t>Пунктуация – на 53%</w:t>
      </w:r>
    </w:p>
    <w:p w:rsidR="009C3839" w:rsidRDefault="009C3839" w:rsidP="009C3839">
      <w:pPr>
        <w:rPr>
          <w:sz w:val="28"/>
        </w:rPr>
      </w:pPr>
      <w:r>
        <w:rPr>
          <w:sz w:val="28"/>
        </w:rPr>
        <w:t>Текст (информационная обработка и умение создавать собственный текст) –             74%</w:t>
      </w:r>
    </w:p>
    <w:p w:rsidR="009C3839" w:rsidRDefault="009C3839" w:rsidP="009C3839">
      <w:pPr>
        <w:rPr>
          <w:sz w:val="28"/>
        </w:rPr>
      </w:pPr>
      <w:r>
        <w:rPr>
          <w:sz w:val="28"/>
        </w:rPr>
        <w:t>Речеведение – 50%</w:t>
      </w:r>
    </w:p>
    <w:p w:rsidR="009C3839" w:rsidRDefault="009C3839" w:rsidP="009C3839">
      <w:pPr>
        <w:rPr>
          <w:sz w:val="28"/>
        </w:rPr>
      </w:pPr>
      <w:r>
        <w:rPr>
          <w:sz w:val="28"/>
        </w:rPr>
        <w:t>Грамматические нормы – 57%</w:t>
      </w:r>
    </w:p>
    <w:p w:rsidR="009C3839" w:rsidRDefault="009C3839" w:rsidP="009C3839">
      <w:pPr>
        <w:rPr>
          <w:sz w:val="28"/>
        </w:rPr>
      </w:pPr>
      <w:r>
        <w:rPr>
          <w:sz w:val="28"/>
        </w:rPr>
        <w:t>Лексика – 93%</w:t>
      </w:r>
    </w:p>
    <w:p w:rsidR="009C3839" w:rsidRDefault="009C3839" w:rsidP="009C3839">
      <w:pPr>
        <w:rPr>
          <w:sz w:val="28"/>
        </w:rPr>
      </w:pPr>
      <w:r>
        <w:rPr>
          <w:sz w:val="28"/>
        </w:rPr>
        <w:t>Орфоэпия – 80%</w:t>
      </w:r>
    </w:p>
    <w:p w:rsidR="009C3839" w:rsidRPr="00F44AED" w:rsidRDefault="009C3839" w:rsidP="009C3839">
      <w:pPr>
        <w:jc w:val="center"/>
        <w:rPr>
          <w:b/>
          <w:sz w:val="28"/>
        </w:rPr>
      </w:pPr>
      <w:r w:rsidRPr="00F44AED">
        <w:rPr>
          <w:b/>
          <w:sz w:val="28"/>
        </w:rPr>
        <w:t>Основные ошибки (наиболее часто встречающиеся)</w:t>
      </w:r>
    </w:p>
    <w:p w:rsidR="009C3839" w:rsidRDefault="009C3839" w:rsidP="009C3839">
      <w:pPr>
        <w:rPr>
          <w:sz w:val="28"/>
        </w:rPr>
      </w:pPr>
    </w:p>
    <w:p w:rsidR="009C3839" w:rsidRDefault="009C3839" w:rsidP="009C3839">
      <w:pPr>
        <w:rPr>
          <w:sz w:val="28"/>
        </w:rPr>
      </w:pPr>
      <w:r>
        <w:rPr>
          <w:sz w:val="28"/>
        </w:rPr>
        <w:t>В тестовой части:</w:t>
      </w:r>
    </w:p>
    <w:p w:rsidR="009C3839" w:rsidRDefault="009C3839" w:rsidP="00351875">
      <w:pPr>
        <w:pStyle w:val="ae"/>
        <w:numPr>
          <w:ilvl w:val="0"/>
          <w:numId w:val="8"/>
        </w:numPr>
        <w:spacing w:after="160" w:line="259" w:lineRule="auto"/>
        <w:contextualSpacing/>
        <w:rPr>
          <w:sz w:val="28"/>
        </w:rPr>
      </w:pPr>
      <w:r>
        <w:rPr>
          <w:sz w:val="28"/>
        </w:rPr>
        <w:t>- связь между предложениями в маленьком тексте</w:t>
      </w:r>
    </w:p>
    <w:p w:rsidR="009C3839" w:rsidRDefault="009C3839" w:rsidP="00351875">
      <w:pPr>
        <w:pStyle w:val="ae"/>
        <w:numPr>
          <w:ilvl w:val="0"/>
          <w:numId w:val="8"/>
        </w:numPr>
        <w:spacing w:after="160" w:line="259" w:lineRule="auto"/>
        <w:contextualSpacing/>
        <w:rPr>
          <w:sz w:val="28"/>
        </w:rPr>
      </w:pPr>
      <w:r>
        <w:rPr>
          <w:sz w:val="28"/>
        </w:rPr>
        <w:t>- морфологические нормы</w:t>
      </w:r>
    </w:p>
    <w:p w:rsidR="009C3839" w:rsidRDefault="009C3839" w:rsidP="00351875">
      <w:pPr>
        <w:pStyle w:val="ae"/>
        <w:numPr>
          <w:ilvl w:val="0"/>
          <w:numId w:val="8"/>
        </w:numPr>
        <w:spacing w:after="160" w:line="259" w:lineRule="auto"/>
        <w:contextualSpacing/>
        <w:rPr>
          <w:sz w:val="28"/>
        </w:rPr>
      </w:pPr>
      <w:r>
        <w:rPr>
          <w:sz w:val="28"/>
        </w:rPr>
        <w:t>- синтаксические нормы</w:t>
      </w:r>
    </w:p>
    <w:p w:rsidR="009C3839" w:rsidRDefault="009C3839" w:rsidP="00351875">
      <w:pPr>
        <w:pStyle w:val="ae"/>
        <w:numPr>
          <w:ilvl w:val="0"/>
          <w:numId w:val="8"/>
        </w:numPr>
        <w:spacing w:after="160" w:line="259" w:lineRule="auto"/>
        <w:contextualSpacing/>
        <w:rPr>
          <w:sz w:val="28"/>
        </w:rPr>
      </w:pPr>
      <w:r>
        <w:rPr>
          <w:sz w:val="28"/>
        </w:rPr>
        <w:t>- безударные гласные в корне слова</w:t>
      </w:r>
    </w:p>
    <w:p w:rsidR="009C3839" w:rsidRDefault="009C3839" w:rsidP="00351875">
      <w:pPr>
        <w:pStyle w:val="ae"/>
        <w:numPr>
          <w:ilvl w:val="0"/>
          <w:numId w:val="8"/>
        </w:numPr>
        <w:spacing w:after="160" w:line="259" w:lineRule="auto"/>
        <w:contextualSpacing/>
        <w:rPr>
          <w:sz w:val="28"/>
        </w:rPr>
      </w:pPr>
      <w:r>
        <w:rPr>
          <w:sz w:val="28"/>
        </w:rPr>
        <w:t>- н – нн в прилагательных и причастиях</w:t>
      </w:r>
    </w:p>
    <w:p w:rsidR="009C3839" w:rsidRDefault="009C3839" w:rsidP="00351875">
      <w:pPr>
        <w:pStyle w:val="ae"/>
        <w:numPr>
          <w:ilvl w:val="0"/>
          <w:numId w:val="8"/>
        </w:numPr>
        <w:spacing w:after="160" w:line="259" w:lineRule="auto"/>
        <w:contextualSpacing/>
        <w:rPr>
          <w:sz w:val="28"/>
        </w:rPr>
      </w:pPr>
      <w:r>
        <w:rPr>
          <w:sz w:val="28"/>
        </w:rPr>
        <w:t>- знаки препинания при обособлении</w:t>
      </w:r>
    </w:p>
    <w:p w:rsidR="009C3839" w:rsidRDefault="009C3839" w:rsidP="00351875">
      <w:pPr>
        <w:pStyle w:val="ae"/>
        <w:numPr>
          <w:ilvl w:val="0"/>
          <w:numId w:val="8"/>
        </w:numPr>
        <w:spacing w:after="160" w:line="259" w:lineRule="auto"/>
        <w:contextualSpacing/>
        <w:rPr>
          <w:sz w:val="28"/>
        </w:rPr>
      </w:pPr>
      <w:r>
        <w:rPr>
          <w:sz w:val="28"/>
        </w:rPr>
        <w:t xml:space="preserve">- знаки препинания в СП предложении с союзным словом </w:t>
      </w:r>
      <w:r>
        <w:rPr>
          <w:i/>
          <w:sz w:val="28"/>
        </w:rPr>
        <w:t>который</w:t>
      </w:r>
    </w:p>
    <w:p w:rsidR="009C3839" w:rsidRDefault="009C3839" w:rsidP="00351875">
      <w:pPr>
        <w:pStyle w:val="ae"/>
        <w:numPr>
          <w:ilvl w:val="0"/>
          <w:numId w:val="8"/>
        </w:numPr>
        <w:spacing w:after="160" w:line="259" w:lineRule="auto"/>
        <w:contextualSpacing/>
        <w:rPr>
          <w:sz w:val="28"/>
        </w:rPr>
      </w:pPr>
      <w:r>
        <w:rPr>
          <w:sz w:val="28"/>
        </w:rPr>
        <w:t>- СП с разными видами связи</w:t>
      </w:r>
    </w:p>
    <w:p w:rsidR="009C3839" w:rsidRDefault="009C3839" w:rsidP="00351875">
      <w:pPr>
        <w:pStyle w:val="ae"/>
        <w:numPr>
          <w:ilvl w:val="0"/>
          <w:numId w:val="8"/>
        </w:numPr>
        <w:spacing w:after="160" w:line="259" w:lineRule="auto"/>
        <w:contextualSpacing/>
        <w:rPr>
          <w:sz w:val="28"/>
        </w:rPr>
      </w:pPr>
      <w:r>
        <w:rPr>
          <w:sz w:val="28"/>
        </w:rPr>
        <w:t>- типы речи</w:t>
      </w:r>
    </w:p>
    <w:p w:rsidR="009C3839" w:rsidRDefault="009C3839" w:rsidP="00351875">
      <w:pPr>
        <w:pStyle w:val="ae"/>
        <w:numPr>
          <w:ilvl w:val="0"/>
          <w:numId w:val="8"/>
        </w:numPr>
        <w:spacing w:after="160" w:line="259" w:lineRule="auto"/>
        <w:contextualSpacing/>
        <w:rPr>
          <w:sz w:val="28"/>
        </w:rPr>
      </w:pPr>
      <w:r>
        <w:rPr>
          <w:sz w:val="28"/>
        </w:rPr>
        <w:t>- средства связи между предложениями</w:t>
      </w:r>
    </w:p>
    <w:p w:rsidR="009C3839" w:rsidRDefault="009C3839" w:rsidP="009C3839">
      <w:pPr>
        <w:rPr>
          <w:sz w:val="28"/>
        </w:rPr>
      </w:pPr>
      <w:r>
        <w:rPr>
          <w:sz w:val="28"/>
        </w:rPr>
        <w:t>В сочинении:</w:t>
      </w:r>
    </w:p>
    <w:p w:rsidR="009C3839" w:rsidRDefault="009C3839" w:rsidP="00351875">
      <w:pPr>
        <w:pStyle w:val="ae"/>
        <w:numPr>
          <w:ilvl w:val="0"/>
          <w:numId w:val="9"/>
        </w:numPr>
        <w:spacing w:after="160" w:line="259" w:lineRule="auto"/>
        <w:contextualSpacing/>
        <w:rPr>
          <w:sz w:val="28"/>
        </w:rPr>
      </w:pPr>
      <w:r>
        <w:rPr>
          <w:sz w:val="28"/>
        </w:rPr>
        <w:t>- комментарий к проблеме текста</w:t>
      </w:r>
    </w:p>
    <w:p w:rsidR="009C3839" w:rsidRDefault="009C3839" w:rsidP="00351875">
      <w:pPr>
        <w:pStyle w:val="ae"/>
        <w:numPr>
          <w:ilvl w:val="0"/>
          <w:numId w:val="9"/>
        </w:numPr>
        <w:spacing w:after="160" w:line="259" w:lineRule="auto"/>
        <w:contextualSpacing/>
        <w:rPr>
          <w:sz w:val="28"/>
        </w:rPr>
      </w:pPr>
      <w:r>
        <w:rPr>
          <w:sz w:val="28"/>
        </w:rPr>
        <w:t>- авторская позиция</w:t>
      </w:r>
    </w:p>
    <w:p w:rsidR="009C3839" w:rsidRDefault="009C3839" w:rsidP="00351875">
      <w:pPr>
        <w:pStyle w:val="ae"/>
        <w:numPr>
          <w:ilvl w:val="0"/>
          <w:numId w:val="9"/>
        </w:numPr>
        <w:spacing w:after="160" w:line="259" w:lineRule="auto"/>
        <w:contextualSpacing/>
        <w:rPr>
          <w:sz w:val="28"/>
        </w:rPr>
      </w:pPr>
      <w:r>
        <w:rPr>
          <w:sz w:val="28"/>
        </w:rPr>
        <w:t>- орфография и пунктуация теста</w:t>
      </w:r>
    </w:p>
    <w:p w:rsidR="009C3839" w:rsidRDefault="009C3839" w:rsidP="00351875">
      <w:pPr>
        <w:pStyle w:val="ae"/>
        <w:numPr>
          <w:ilvl w:val="0"/>
          <w:numId w:val="9"/>
        </w:numPr>
        <w:spacing w:after="160" w:line="259" w:lineRule="auto"/>
        <w:contextualSpacing/>
        <w:rPr>
          <w:sz w:val="28"/>
        </w:rPr>
      </w:pPr>
      <w:r>
        <w:rPr>
          <w:sz w:val="28"/>
        </w:rPr>
        <w:t>- речевые ошибки</w:t>
      </w:r>
    </w:p>
    <w:p w:rsidR="009C3839" w:rsidRDefault="009C3839" w:rsidP="00351875">
      <w:pPr>
        <w:pStyle w:val="ae"/>
        <w:numPr>
          <w:ilvl w:val="0"/>
          <w:numId w:val="9"/>
        </w:numPr>
        <w:spacing w:after="160" w:line="259" w:lineRule="auto"/>
        <w:contextualSpacing/>
        <w:rPr>
          <w:sz w:val="28"/>
        </w:rPr>
      </w:pPr>
      <w:r>
        <w:rPr>
          <w:sz w:val="28"/>
        </w:rPr>
        <w:t>- точность и выразительность в формулировании собственных мыслей.</w:t>
      </w:r>
    </w:p>
    <w:p w:rsidR="009C3839" w:rsidRPr="00F44AED" w:rsidRDefault="009C3839" w:rsidP="009C3839">
      <w:pPr>
        <w:rPr>
          <w:sz w:val="28"/>
        </w:rPr>
      </w:pPr>
    </w:p>
    <w:p w:rsidR="009C3839" w:rsidRDefault="009C3839" w:rsidP="00812DE8">
      <w:pPr>
        <w:rPr>
          <w:color w:val="000000"/>
        </w:rPr>
      </w:pPr>
      <w:r>
        <w:rPr>
          <w:color w:val="000000"/>
        </w:rPr>
        <w:t xml:space="preserve">                    Учитель :                           О.В.Лукьянченко</w:t>
      </w:r>
    </w:p>
    <w:p w:rsidR="009C3839" w:rsidRDefault="009C3839" w:rsidP="00812DE8">
      <w:pPr>
        <w:rPr>
          <w:color w:val="000000"/>
        </w:rPr>
      </w:pPr>
    </w:p>
    <w:p w:rsidR="009C3839" w:rsidRDefault="009C3839" w:rsidP="00812DE8">
      <w:pPr>
        <w:rPr>
          <w:color w:val="000000"/>
        </w:rPr>
      </w:pPr>
    </w:p>
    <w:p w:rsidR="009C3839" w:rsidRDefault="009C3839" w:rsidP="00812DE8">
      <w:pPr>
        <w:rPr>
          <w:color w:val="000000"/>
        </w:rPr>
      </w:pPr>
    </w:p>
    <w:p w:rsidR="009C3839" w:rsidRDefault="009C3839" w:rsidP="00812DE8">
      <w:pPr>
        <w:rPr>
          <w:color w:val="000000"/>
        </w:rPr>
      </w:pPr>
    </w:p>
    <w:p w:rsidR="009C3839" w:rsidRDefault="009C3839" w:rsidP="00812DE8">
      <w:pPr>
        <w:rPr>
          <w:color w:val="000000"/>
        </w:rPr>
      </w:pPr>
    </w:p>
    <w:p w:rsidR="009C3839" w:rsidRPr="009C3839" w:rsidRDefault="009C3839" w:rsidP="009C3839">
      <w:pPr>
        <w:jc w:val="center"/>
        <w:rPr>
          <w:b/>
        </w:rPr>
      </w:pPr>
      <w:r w:rsidRPr="009C3839">
        <w:rPr>
          <w:b/>
        </w:rPr>
        <w:t xml:space="preserve">Анализ результатов ОГЭ </w:t>
      </w:r>
      <w:r w:rsidR="007528BA" w:rsidRPr="009C3839">
        <w:rPr>
          <w:b/>
        </w:rPr>
        <w:t>по биологии</w:t>
      </w:r>
      <w:r w:rsidRPr="009C3839">
        <w:rPr>
          <w:b/>
        </w:rPr>
        <w:t xml:space="preserve"> в 9 классе </w:t>
      </w:r>
    </w:p>
    <w:p w:rsidR="009C3839" w:rsidRPr="009C3839" w:rsidRDefault="009C3839" w:rsidP="009C3839">
      <w:pPr>
        <w:jc w:val="center"/>
        <w:rPr>
          <w:b/>
        </w:rPr>
      </w:pPr>
      <w:r w:rsidRPr="009C3839">
        <w:rPr>
          <w:b/>
        </w:rPr>
        <w:t xml:space="preserve">МБОУ Быстрянской </w:t>
      </w:r>
      <w:r w:rsidR="007528BA" w:rsidRPr="009C3839">
        <w:rPr>
          <w:b/>
        </w:rPr>
        <w:t>СОШ за</w:t>
      </w:r>
      <w:r w:rsidRPr="009C3839">
        <w:rPr>
          <w:b/>
        </w:rPr>
        <w:t xml:space="preserve"> 2016-2017 учебный год</w:t>
      </w:r>
    </w:p>
    <w:p w:rsidR="009C3839" w:rsidRPr="004966BB" w:rsidRDefault="009C3839" w:rsidP="009C3839">
      <w:r>
        <w:t>Экзамен сдавали – 1</w:t>
      </w:r>
      <w:r w:rsidRPr="004966BB">
        <w:t>человек</w:t>
      </w:r>
    </w:p>
    <w:p w:rsidR="009C3839" w:rsidRPr="004966BB" w:rsidRDefault="009C3839" w:rsidP="009C3839">
      <w:r>
        <w:t>Экзамен сдали     -  1</w:t>
      </w:r>
      <w:r w:rsidRPr="004966BB">
        <w:t xml:space="preserve"> человек</w:t>
      </w:r>
    </w:p>
    <w:p w:rsidR="009C3839" w:rsidRPr="004966BB" w:rsidRDefault="009C3839" w:rsidP="009C3839"/>
    <w:p w:rsidR="009C3839" w:rsidRPr="004966BB" w:rsidRDefault="009C3839" w:rsidP="009C3839">
      <w:r w:rsidRPr="004966BB">
        <w:t>«5</w:t>
      </w:r>
      <w:r>
        <w:t xml:space="preserve">» -  -              </w:t>
      </w:r>
      <w:r w:rsidR="007528BA">
        <w:t xml:space="preserve">  «</w:t>
      </w:r>
      <w:r>
        <w:t>3» -  1</w:t>
      </w:r>
    </w:p>
    <w:p w:rsidR="009C3839" w:rsidRPr="004966BB" w:rsidRDefault="009C3839" w:rsidP="009C3839">
      <w:r w:rsidRPr="004966BB">
        <w:t>«</w:t>
      </w:r>
      <w:r>
        <w:t>4» -                   «2» -  -</w:t>
      </w:r>
    </w:p>
    <w:p w:rsidR="009C3839" w:rsidRPr="004966BB" w:rsidRDefault="009C3839" w:rsidP="009C38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C3839" w:rsidRPr="004966BB" w:rsidTr="00351875">
        <w:tc>
          <w:tcPr>
            <w:tcW w:w="3190" w:type="dxa"/>
            <w:shd w:val="clear" w:color="auto" w:fill="auto"/>
          </w:tcPr>
          <w:p w:rsidR="009C3839" w:rsidRPr="004966BB" w:rsidRDefault="009C3839" w:rsidP="00351875">
            <w:pPr>
              <w:jc w:val="center"/>
            </w:pPr>
            <w:r w:rsidRPr="004966BB">
              <w:t>Ф И</w:t>
            </w:r>
          </w:p>
        </w:tc>
        <w:tc>
          <w:tcPr>
            <w:tcW w:w="3190" w:type="dxa"/>
            <w:shd w:val="clear" w:color="auto" w:fill="auto"/>
          </w:tcPr>
          <w:p w:rsidR="009C3839" w:rsidRPr="004966BB" w:rsidRDefault="009C3839" w:rsidP="00351875">
            <w:pPr>
              <w:jc w:val="center"/>
            </w:pPr>
            <w:r w:rsidRPr="004966BB">
              <w:t>Первичный  балл</w:t>
            </w:r>
          </w:p>
        </w:tc>
        <w:tc>
          <w:tcPr>
            <w:tcW w:w="3191" w:type="dxa"/>
            <w:shd w:val="clear" w:color="auto" w:fill="auto"/>
          </w:tcPr>
          <w:p w:rsidR="009C3839" w:rsidRPr="004966BB" w:rsidRDefault="009C3839" w:rsidP="00351875">
            <w:pPr>
              <w:jc w:val="center"/>
            </w:pPr>
            <w:r w:rsidRPr="004966BB">
              <w:t>Оценка</w:t>
            </w:r>
          </w:p>
        </w:tc>
      </w:tr>
      <w:tr w:rsidR="009C3839" w:rsidRPr="004966BB" w:rsidTr="00351875">
        <w:tc>
          <w:tcPr>
            <w:tcW w:w="3190" w:type="dxa"/>
            <w:shd w:val="clear" w:color="auto" w:fill="auto"/>
          </w:tcPr>
          <w:p w:rsidR="009C3839" w:rsidRPr="004966BB" w:rsidRDefault="009C3839" w:rsidP="009C3839">
            <w:r>
              <w:t>Фицнер Константин</w:t>
            </w:r>
          </w:p>
        </w:tc>
        <w:tc>
          <w:tcPr>
            <w:tcW w:w="3190" w:type="dxa"/>
            <w:shd w:val="clear" w:color="auto" w:fill="auto"/>
          </w:tcPr>
          <w:p w:rsidR="009C3839" w:rsidRPr="004966BB" w:rsidRDefault="009C3839" w:rsidP="00351875">
            <w:pPr>
              <w:jc w:val="center"/>
            </w:pPr>
            <w:r w:rsidRPr="004966BB">
              <w:t>2</w:t>
            </w:r>
            <w:r>
              <w:t>5</w:t>
            </w:r>
          </w:p>
        </w:tc>
        <w:tc>
          <w:tcPr>
            <w:tcW w:w="3191" w:type="dxa"/>
            <w:shd w:val="clear" w:color="auto" w:fill="auto"/>
          </w:tcPr>
          <w:p w:rsidR="009C3839" w:rsidRPr="004966BB" w:rsidRDefault="009C3839" w:rsidP="00351875">
            <w:pPr>
              <w:jc w:val="center"/>
            </w:pPr>
            <w:r>
              <w:t>3</w:t>
            </w:r>
          </w:p>
        </w:tc>
      </w:tr>
    </w:tbl>
    <w:p w:rsidR="009C3839" w:rsidRPr="004966BB" w:rsidRDefault="009C3839" w:rsidP="009C3839"/>
    <w:p w:rsidR="009C3839" w:rsidRPr="004966BB" w:rsidRDefault="009C3839" w:rsidP="009C3839">
      <w:r>
        <w:t>Уровень обученности – 100</w:t>
      </w:r>
      <w:r w:rsidRPr="004966BB">
        <w:t>%</w:t>
      </w:r>
    </w:p>
    <w:p w:rsidR="009C3839" w:rsidRPr="004966BB" w:rsidRDefault="009C3839" w:rsidP="009C3839">
      <w:r>
        <w:t>Качество знаний – 33</w:t>
      </w:r>
      <w:r w:rsidRPr="004966BB">
        <w:t>%</w:t>
      </w:r>
    </w:p>
    <w:p w:rsidR="009C3839" w:rsidRPr="004966BB" w:rsidRDefault="009C3839" w:rsidP="009C3839"/>
    <w:p w:rsidR="009C3839" w:rsidRPr="004966BB" w:rsidRDefault="009C3839" w:rsidP="009C3839">
      <w:pPr>
        <w:jc w:val="center"/>
      </w:pPr>
      <w:r w:rsidRPr="004966BB">
        <w:t>Анализ работы по категориям кодификатора:</w:t>
      </w:r>
    </w:p>
    <w:p w:rsidR="009C3839" w:rsidRPr="004966BB" w:rsidRDefault="009C3839" w:rsidP="009C3839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Cs/>
        </w:rPr>
      </w:pPr>
      <w:r w:rsidRPr="004966BB">
        <w:rPr>
          <w:rFonts w:ascii="TimesNewRoman,Bold" w:hAnsi="TimesNewRoman,Bold" w:cs="TimesNewRoman,Bold"/>
          <w:bCs/>
        </w:rPr>
        <w:t>1. Биология как наука. Методы биологии</w:t>
      </w:r>
      <w:r>
        <w:rPr>
          <w:rFonts w:ascii="TimesNewRoman,Bold" w:hAnsi="TimesNewRoman,Bold" w:cs="TimesNewRoman,Bold"/>
          <w:bCs/>
        </w:rPr>
        <w:t xml:space="preserve">. </w:t>
      </w:r>
    </w:p>
    <w:p w:rsidR="009C3839" w:rsidRPr="004966BB" w:rsidRDefault="009C3839" w:rsidP="009C3839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4966BB">
        <w:rPr>
          <w:rFonts w:ascii="TimesNewRoman" w:hAnsi="TimesNewRoman" w:cs="TimesNewRoman"/>
        </w:rPr>
        <w:t>Роль биологии в формировании современной естественнонаучной картины мира, в практической деятельности людей. Методы изучения живых объектов. Биологический эксперимент. Наблюдение, описание, измерение биологических объектов</w:t>
      </w:r>
      <w:r>
        <w:rPr>
          <w:rFonts w:ascii="TimesNewRoman,Bold" w:hAnsi="TimesNewRoman,Bold" w:cs="TimesNewRoman,Bold"/>
          <w:bCs/>
        </w:rPr>
        <w:t>-100</w:t>
      </w:r>
      <w:r w:rsidRPr="004966BB">
        <w:rPr>
          <w:rFonts w:ascii="TimesNewRoman,Bold" w:hAnsi="TimesNewRoman,Bold" w:cs="TimesNewRoman,Bold"/>
          <w:bCs/>
        </w:rPr>
        <w:t>%</w:t>
      </w:r>
    </w:p>
    <w:p w:rsidR="009C3839" w:rsidRPr="004966BB" w:rsidRDefault="009C3839" w:rsidP="009C3839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Cs/>
        </w:rPr>
      </w:pPr>
      <w:r w:rsidRPr="004966BB">
        <w:rPr>
          <w:rFonts w:ascii="TimesNewRoman,Bold" w:hAnsi="TimesNewRoman,Bold" w:cs="TimesNewRoman,Bold"/>
          <w:bCs/>
        </w:rPr>
        <w:t>2. Признаки живых организмов</w:t>
      </w:r>
    </w:p>
    <w:p w:rsidR="009C3839" w:rsidRPr="004966BB" w:rsidRDefault="009C3839" w:rsidP="009C3839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4966BB">
        <w:rPr>
          <w:rFonts w:ascii="TimesNewRoman" w:hAnsi="TimesNewRoman" w:cs="TimesNewRoman"/>
        </w:rPr>
        <w:t>1. Клеточное строение организмов как доказательство их</w:t>
      </w:r>
      <w:r>
        <w:rPr>
          <w:rFonts w:ascii="TimesNewRoman" w:hAnsi="TimesNewRoman" w:cs="TimesNewRoman"/>
        </w:rPr>
        <w:t xml:space="preserve"> </w:t>
      </w:r>
      <w:r w:rsidRPr="004966BB">
        <w:rPr>
          <w:rFonts w:ascii="TimesNewRoman" w:hAnsi="TimesNewRoman" w:cs="TimesNewRoman"/>
        </w:rPr>
        <w:t xml:space="preserve">родства, единства живой природы. Гены и хромосомы. Нарушения в строении и функционировании клеток –одна из причин заболеваний организмов. Вирусы – неклеточные формы </w:t>
      </w:r>
      <w:r w:rsidR="00AB1639" w:rsidRPr="004966BB">
        <w:rPr>
          <w:rFonts w:ascii="TimesNewRoman" w:hAnsi="TimesNewRoman" w:cs="TimesNewRoman"/>
        </w:rPr>
        <w:t>жизни</w:t>
      </w:r>
      <w:r w:rsidR="00AB1639">
        <w:rPr>
          <w:rFonts w:ascii="TimesNewRoman" w:hAnsi="TimesNewRoman" w:cs="TimesNewRoman"/>
        </w:rPr>
        <w:t xml:space="preserve"> -</w:t>
      </w:r>
      <w:r w:rsidRPr="004966BB">
        <w:rPr>
          <w:rFonts w:ascii="TimesNewRoman" w:hAnsi="TimesNewRoman" w:cs="TimesNewRoman"/>
        </w:rPr>
        <w:t>0%</w:t>
      </w:r>
    </w:p>
    <w:p w:rsidR="009C3839" w:rsidRPr="004966BB" w:rsidRDefault="009C3839" w:rsidP="009C3839">
      <w:pPr>
        <w:autoSpaceDE w:val="0"/>
        <w:autoSpaceDN w:val="0"/>
        <w:adjustRightInd w:val="0"/>
        <w:rPr>
          <w:rFonts w:ascii="TimesNewRoman,Bold" w:hAnsi="TimesNewRoman,Bold" w:cs="TimesNewRoman,Bold"/>
          <w:bCs/>
        </w:rPr>
      </w:pPr>
      <w:r w:rsidRPr="004966BB">
        <w:rPr>
          <w:rFonts w:ascii="TimesNewRoman,Bold" w:hAnsi="TimesNewRoman,Bold" w:cs="TimesNewRoman,Bold"/>
          <w:bCs/>
        </w:rPr>
        <w:t xml:space="preserve">2. </w:t>
      </w:r>
      <w:r w:rsidRPr="004966BB">
        <w:rPr>
          <w:rFonts w:ascii="TimesNewRoman" w:hAnsi="TimesNewRoman" w:cs="TimesNewRoman"/>
        </w:rPr>
        <w:t>Признаки организмов. Наследственность и</w:t>
      </w:r>
      <w:r>
        <w:rPr>
          <w:rFonts w:ascii="TimesNewRoman" w:hAnsi="TimesNewRoman" w:cs="TimesNewRoman"/>
        </w:rPr>
        <w:t xml:space="preserve"> </w:t>
      </w:r>
      <w:r w:rsidRPr="004966BB">
        <w:rPr>
          <w:rFonts w:ascii="TimesNewRoman" w:hAnsi="TimesNewRoman" w:cs="TimesNewRoman"/>
        </w:rPr>
        <w:t>изменчивость – свойства организмов.</w:t>
      </w:r>
      <w:r>
        <w:rPr>
          <w:rFonts w:ascii="TimesNewRoman" w:hAnsi="TimesNewRoman" w:cs="TimesNewRoman"/>
        </w:rPr>
        <w:t xml:space="preserve"> </w:t>
      </w:r>
      <w:r w:rsidRPr="004966BB">
        <w:rPr>
          <w:rFonts w:ascii="TimesNewRoman" w:hAnsi="TimesNewRoman" w:cs="TimesNewRoman"/>
        </w:rPr>
        <w:t>Одноклеточные и многоклеточные организмы. Ткани,</w:t>
      </w:r>
      <w:r>
        <w:rPr>
          <w:rFonts w:ascii="TimesNewRoman" w:hAnsi="TimesNewRoman" w:cs="TimesNewRoman"/>
        </w:rPr>
        <w:t xml:space="preserve"> </w:t>
      </w:r>
      <w:r w:rsidRPr="004966BB">
        <w:rPr>
          <w:rFonts w:ascii="TimesNewRoman" w:hAnsi="TimesNewRoman" w:cs="TimesNewRoman"/>
        </w:rPr>
        <w:t>органы, системы органов растений и животных,</w:t>
      </w:r>
      <w:r>
        <w:rPr>
          <w:rFonts w:ascii="TimesNewRoman" w:hAnsi="TimesNewRoman" w:cs="TimesNewRoman"/>
        </w:rPr>
        <w:t xml:space="preserve"> </w:t>
      </w:r>
      <w:r w:rsidRPr="004966BB">
        <w:rPr>
          <w:rFonts w:ascii="TimesNewRoman" w:hAnsi="TimesNewRoman" w:cs="TimesNewRoman"/>
        </w:rPr>
        <w:t>выявление изменчивости организмов.</w:t>
      </w:r>
      <w:r>
        <w:rPr>
          <w:rFonts w:ascii="TimesNewRoman" w:hAnsi="TimesNewRoman" w:cs="TimesNewRoman"/>
        </w:rPr>
        <w:t xml:space="preserve"> </w:t>
      </w:r>
      <w:r w:rsidRPr="004966BB">
        <w:rPr>
          <w:rFonts w:ascii="TimesNewRoman" w:hAnsi="TimesNewRoman" w:cs="TimesNewRoman"/>
        </w:rPr>
        <w:t>Приемы выращивания и размножения растений и</w:t>
      </w:r>
      <w:r>
        <w:rPr>
          <w:rFonts w:ascii="TimesNewRoman" w:hAnsi="TimesNewRoman" w:cs="TimesNewRoman"/>
        </w:rPr>
        <w:t xml:space="preserve"> </w:t>
      </w:r>
      <w:r w:rsidRPr="004966BB">
        <w:rPr>
          <w:rFonts w:ascii="TimesNewRoman" w:hAnsi="TimesNewRoman" w:cs="TimesNewRoman"/>
        </w:rPr>
        <w:t xml:space="preserve">домашних животных, ухода за </w:t>
      </w:r>
      <w:r w:rsidR="00AB1639" w:rsidRPr="004966BB">
        <w:rPr>
          <w:rFonts w:ascii="TimesNewRoman" w:hAnsi="TimesNewRoman" w:cs="TimesNewRoman"/>
        </w:rPr>
        <w:t>ними</w:t>
      </w:r>
      <w:r w:rsidR="00AB1639">
        <w:rPr>
          <w:rFonts w:ascii="TimesNewRoman" w:hAnsi="TimesNewRoman" w:cs="TimesNewRoman"/>
        </w:rPr>
        <w:t>. -</w:t>
      </w:r>
      <w:r>
        <w:rPr>
          <w:rFonts w:ascii="TimesNewRoman" w:hAnsi="TimesNewRoman" w:cs="TimesNewRoman"/>
        </w:rPr>
        <w:t xml:space="preserve"> 100</w:t>
      </w:r>
      <w:r w:rsidRPr="004966BB">
        <w:rPr>
          <w:rFonts w:ascii="TimesNewRoman" w:hAnsi="TimesNewRoman" w:cs="TimesNewRoman"/>
        </w:rPr>
        <w:t>%</w:t>
      </w:r>
    </w:p>
    <w:p w:rsidR="009C3839" w:rsidRPr="004966BB" w:rsidRDefault="009C3839" w:rsidP="009C3839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Cs/>
        </w:rPr>
      </w:pPr>
      <w:r w:rsidRPr="004966BB">
        <w:rPr>
          <w:rFonts w:ascii="TimesNewRoman,Bold" w:hAnsi="TimesNewRoman,Bold" w:cs="TimesNewRoman,Bold"/>
          <w:bCs/>
        </w:rPr>
        <w:t>3. Система, многообразие и эволюция живой природы</w:t>
      </w:r>
    </w:p>
    <w:p w:rsidR="009C3839" w:rsidRPr="004966BB" w:rsidRDefault="009C3839" w:rsidP="009C3839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4966BB">
        <w:rPr>
          <w:rFonts w:ascii="TimesNewRoman" w:hAnsi="TimesNewRoman" w:cs="TimesNewRoman"/>
        </w:rPr>
        <w:t>1. Царство Бактерии. Роль бактерий в природе, жизни</w:t>
      </w:r>
      <w:r>
        <w:rPr>
          <w:rFonts w:ascii="TimesNewRoman" w:hAnsi="TimesNewRoman" w:cs="TimesNewRoman"/>
        </w:rPr>
        <w:t xml:space="preserve"> </w:t>
      </w:r>
      <w:r w:rsidRPr="004966BB">
        <w:rPr>
          <w:rFonts w:ascii="TimesNewRoman" w:hAnsi="TimesNewRoman" w:cs="TimesNewRoman"/>
        </w:rPr>
        <w:t>человека и собственной деятельности. Бактерии – возбудители заболеваний растений, животных, человека</w:t>
      </w:r>
      <w:r>
        <w:rPr>
          <w:rFonts w:ascii="TimesNewRoman" w:hAnsi="TimesNewRoman" w:cs="TimesNewRoman"/>
        </w:rPr>
        <w:t>- 100</w:t>
      </w:r>
      <w:r w:rsidRPr="004966BB">
        <w:rPr>
          <w:rFonts w:ascii="TimesNewRoman" w:hAnsi="TimesNewRoman" w:cs="TimesNewRoman"/>
        </w:rPr>
        <w:t>%</w:t>
      </w:r>
    </w:p>
    <w:p w:rsidR="009C3839" w:rsidRPr="004966BB" w:rsidRDefault="009C3839" w:rsidP="009C3839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4966BB">
        <w:rPr>
          <w:rFonts w:ascii="TimesNewRoman" w:hAnsi="TimesNewRoman" w:cs="TimesNewRoman"/>
        </w:rPr>
        <w:t>2. Царство Грибы. Роль грибов в природе, жизни человека</w:t>
      </w:r>
      <w:r>
        <w:rPr>
          <w:rFonts w:ascii="TimesNewRoman" w:hAnsi="TimesNewRoman" w:cs="TimesNewRoman"/>
        </w:rPr>
        <w:t xml:space="preserve"> </w:t>
      </w:r>
      <w:r w:rsidRPr="004966BB">
        <w:rPr>
          <w:rFonts w:ascii="TimesNewRoman" w:hAnsi="TimesNewRoman" w:cs="TimesNewRoman"/>
        </w:rPr>
        <w:t>и собственной деятельности</w:t>
      </w:r>
      <w:r>
        <w:rPr>
          <w:rFonts w:ascii="TimesNewRoman" w:hAnsi="TimesNewRoman" w:cs="TimesNewRoman"/>
        </w:rPr>
        <w:t xml:space="preserve">. </w:t>
      </w:r>
      <w:r w:rsidRPr="004966BB">
        <w:rPr>
          <w:rFonts w:ascii="TimesNewRoman" w:hAnsi="TimesNewRoman" w:cs="TimesNewRoman"/>
        </w:rPr>
        <w:t>Роль лишайников в природе, жизни человека и</w:t>
      </w:r>
      <w:r>
        <w:rPr>
          <w:rFonts w:ascii="TimesNewRoman" w:hAnsi="TimesNewRoman" w:cs="TimesNewRoman"/>
        </w:rPr>
        <w:t xml:space="preserve"> </w:t>
      </w:r>
      <w:r w:rsidRPr="004966BB">
        <w:rPr>
          <w:rFonts w:ascii="TimesNewRoman" w:hAnsi="TimesNewRoman" w:cs="TimesNewRoman"/>
        </w:rPr>
        <w:t>собственной деятельности. –</w:t>
      </w:r>
      <w:r>
        <w:rPr>
          <w:rFonts w:ascii="TimesNewRoman" w:hAnsi="TimesNewRoman" w:cs="TimesNewRoman"/>
        </w:rPr>
        <w:t xml:space="preserve"> 0</w:t>
      </w:r>
      <w:r w:rsidRPr="004966BB">
        <w:rPr>
          <w:rFonts w:ascii="TimesNewRoman" w:hAnsi="TimesNewRoman" w:cs="TimesNewRoman"/>
        </w:rPr>
        <w:t>%</w:t>
      </w:r>
    </w:p>
    <w:p w:rsidR="009C3839" w:rsidRPr="004966BB" w:rsidRDefault="009C3839" w:rsidP="009C3839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4966BB">
        <w:rPr>
          <w:rFonts w:ascii="TimesNewRoman" w:hAnsi="TimesNewRoman" w:cs="TimesNewRoman"/>
        </w:rPr>
        <w:t>3. Царство Растения. Роль растений в природе, жизни</w:t>
      </w:r>
      <w:r>
        <w:rPr>
          <w:rFonts w:ascii="TimesNewRoman" w:hAnsi="TimesNewRoman" w:cs="TimesNewRoman"/>
        </w:rPr>
        <w:t xml:space="preserve"> </w:t>
      </w:r>
      <w:r w:rsidRPr="004966BB">
        <w:rPr>
          <w:rFonts w:ascii="TimesNewRoman" w:hAnsi="TimesNewRoman" w:cs="TimesNewRoman"/>
        </w:rPr>
        <w:t>человека и собственной деятельности</w:t>
      </w:r>
      <w:r>
        <w:rPr>
          <w:rFonts w:ascii="TimesNewRoman" w:hAnsi="TimesNewRoman" w:cs="TimesNewRoman"/>
        </w:rPr>
        <w:t xml:space="preserve"> – 10</w:t>
      </w:r>
      <w:r w:rsidRPr="004966BB">
        <w:rPr>
          <w:rFonts w:ascii="TimesNewRoman" w:hAnsi="TimesNewRoman" w:cs="TimesNewRoman"/>
        </w:rPr>
        <w:t>0%</w:t>
      </w:r>
    </w:p>
    <w:p w:rsidR="009C3839" w:rsidRPr="004966BB" w:rsidRDefault="009C3839" w:rsidP="009C3839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4966BB">
        <w:rPr>
          <w:rFonts w:ascii="TimesNewRoman" w:hAnsi="TimesNewRoman" w:cs="TimesNewRoman"/>
        </w:rPr>
        <w:t>4. Царство Животные. Роль животных в природе, жизни</w:t>
      </w:r>
      <w:r>
        <w:rPr>
          <w:rFonts w:ascii="TimesNewRoman" w:hAnsi="TimesNewRoman" w:cs="TimesNewRoman"/>
        </w:rPr>
        <w:t xml:space="preserve"> </w:t>
      </w:r>
      <w:r w:rsidRPr="004966BB">
        <w:rPr>
          <w:rFonts w:ascii="TimesNewRoman" w:hAnsi="TimesNewRoman" w:cs="TimesNewRoman"/>
        </w:rPr>
        <w:t>человека и собственной деятельности</w:t>
      </w:r>
      <w:r>
        <w:rPr>
          <w:rFonts w:ascii="TimesNewRoman" w:hAnsi="TimesNewRoman" w:cs="TimesNewRoman"/>
        </w:rPr>
        <w:t xml:space="preserve"> -100</w:t>
      </w:r>
      <w:r w:rsidRPr="004966BB">
        <w:rPr>
          <w:rFonts w:ascii="TimesNewRoman" w:hAnsi="TimesNewRoman" w:cs="TimesNewRoman"/>
        </w:rPr>
        <w:t>%</w:t>
      </w:r>
    </w:p>
    <w:p w:rsidR="009C3839" w:rsidRPr="004966BB" w:rsidRDefault="009C3839" w:rsidP="009C3839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4966BB">
        <w:rPr>
          <w:rFonts w:ascii="TimesNewRoman" w:hAnsi="TimesNewRoman" w:cs="TimesNewRoman"/>
        </w:rPr>
        <w:t>5. Учение об эволюции органического мира. Ч. Дарвин –</w:t>
      </w:r>
      <w:r>
        <w:rPr>
          <w:rFonts w:ascii="TimesNewRoman" w:hAnsi="TimesNewRoman" w:cs="TimesNewRoman"/>
        </w:rPr>
        <w:t xml:space="preserve"> </w:t>
      </w:r>
      <w:r w:rsidRPr="004966BB">
        <w:rPr>
          <w:rFonts w:ascii="TimesNewRoman" w:hAnsi="TimesNewRoman" w:cs="TimesNewRoman"/>
        </w:rPr>
        <w:t>основоположник учения об эволюции. Усложнение растений и животных в процессе эволюции. Биологическое разнообразие как основа устойчивости</w:t>
      </w:r>
    </w:p>
    <w:p w:rsidR="009C3839" w:rsidRPr="004966BB" w:rsidRDefault="009C3839" w:rsidP="009C3839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4966BB">
        <w:rPr>
          <w:rFonts w:ascii="TimesNewRoman" w:hAnsi="TimesNewRoman" w:cs="TimesNewRoman"/>
        </w:rPr>
        <w:t>биосферы и результата эволюции</w:t>
      </w:r>
      <w:r>
        <w:rPr>
          <w:rFonts w:ascii="TimesNewRoman" w:hAnsi="TimesNewRoman" w:cs="TimesNewRoman"/>
        </w:rPr>
        <w:t xml:space="preserve"> - 0</w:t>
      </w:r>
      <w:r w:rsidRPr="004966BB">
        <w:rPr>
          <w:rFonts w:ascii="TimesNewRoman" w:hAnsi="TimesNewRoman" w:cs="TimesNewRoman"/>
        </w:rPr>
        <w:t>%</w:t>
      </w:r>
    </w:p>
    <w:p w:rsidR="009C3839" w:rsidRPr="004966BB" w:rsidRDefault="009C3839" w:rsidP="009C3839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Cs/>
        </w:rPr>
      </w:pPr>
      <w:r w:rsidRPr="004966BB">
        <w:rPr>
          <w:rFonts w:ascii="TimesNewRoman,Bold" w:hAnsi="TimesNewRoman,Bold" w:cs="TimesNewRoman,Bold"/>
          <w:bCs/>
        </w:rPr>
        <w:t>4.Человек и его здоровье</w:t>
      </w:r>
    </w:p>
    <w:p w:rsidR="009C3839" w:rsidRPr="004966BB" w:rsidRDefault="009C3839" w:rsidP="009C3839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4966BB">
        <w:rPr>
          <w:rFonts w:ascii="TimesNewRoman" w:hAnsi="TimesNewRoman" w:cs="TimesNewRoman"/>
        </w:rPr>
        <w:t>1. Сходство человека с животными и отличие от них. Общий план строения и процессы жизнедеятельности человека</w:t>
      </w:r>
      <w:r>
        <w:rPr>
          <w:rFonts w:ascii="TimesNewRoman" w:hAnsi="TimesNewRoman" w:cs="TimesNewRoman"/>
        </w:rPr>
        <w:t>- 0</w:t>
      </w:r>
      <w:r w:rsidRPr="004966BB">
        <w:rPr>
          <w:rFonts w:ascii="TimesNewRoman" w:hAnsi="TimesNewRoman" w:cs="TimesNewRoman"/>
        </w:rPr>
        <w:t>%</w:t>
      </w:r>
    </w:p>
    <w:p w:rsidR="009C3839" w:rsidRPr="004966BB" w:rsidRDefault="009C3839" w:rsidP="009C3839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4966BB">
        <w:rPr>
          <w:rFonts w:ascii="TimesNewRoman" w:hAnsi="TimesNewRoman" w:cs="TimesNewRoman"/>
        </w:rPr>
        <w:t>2. Нейро-гуморальная регуляция процессов жизнедеятельности организма. Нервная система. Рефлекс. Рефлекторная дуга. Железы в</w:t>
      </w:r>
      <w:r>
        <w:rPr>
          <w:rFonts w:ascii="TimesNewRoman" w:hAnsi="TimesNewRoman" w:cs="TimesNewRoman"/>
        </w:rPr>
        <w:t>нутренней секреции. Гормоны -0</w:t>
      </w:r>
      <w:r w:rsidRPr="004966BB">
        <w:rPr>
          <w:rFonts w:ascii="TimesNewRoman" w:hAnsi="TimesNewRoman" w:cs="TimesNewRoman"/>
        </w:rPr>
        <w:t>%</w:t>
      </w:r>
    </w:p>
    <w:p w:rsidR="009C3839" w:rsidRPr="004966BB" w:rsidRDefault="009C3839" w:rsidP="009C3839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4966BB">
        <w:rPr>
          <w:rFonts w:ascii="TimesNewRoman" w:hAnsi="TimesNewRoman" w:cs="TimesNewRoman"/>
        </w:rPr>
        <w:t xml:space="preserve">3. Питание. Система пищеварения. </w:t>
      </w:r>
      <w:r>
        <w:rPr>
          <w:rFonts w:ascii="TimesNewRoman" w:hAnsi="TimesNewRoman" w:cs="TimesNewRoman"/>
        </w:rPr>
        <w:t>Роль ферментов в пищеварении- 100</w:t>
      </w:r>
      <w:r w:rsidRPr="004966BB">
        <w:rPr>
          <w:rFonts w:ascii="TimesNewRoman" w:hAnsi="TimesNewRoman" w:cs="TimesNewRoman"/>
        </w:rPr>
        <w:t>%</w:t>
      </w:r>
    </w:p>
    <w:p w:rsidR="009C3839" w:rsidRPr="004966BB" w:rsidRDefault="009C3839" w:rsidP="009C3839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4966BB">
        <w:rPr>
          <w:rFonts w:ascii="TimesNewRoman" w:hAnsi="TimesNewRoman" w:cs="TimesNewRoman"/>
        </w:rPr>
        <w:t>4. Дыхание. Система дыхания</w:t>
      </w:r>
      <w:r>
        <w:rPr>
          <w:rFonts w:ascii="TimesNewRoman" w:hAnsi="TimesNewRoman" w:cs="TimesNewRoman"/>
        </w:rPr>
        <w:t>- 0</w:t>
      </w:r>
      <w:r w:rsidRPr="004966BB">
        <w:rPr>
          <w:rFonts w:ascii="TimesNewRoman" w:hAnsi="TimesNewRoman" w:cs="TimesNewRoman"/>
        </w:rPr>
        <w:t>%</w:t>
      </w:r>
    </w:p>
    <w:p w:rsidR="009C3839" w:rsidRPr="004966BB" w:rsidRDefault="009C3839" w:rsidP="009C3839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4966BB">
        <w:rPr>
          <w:rFonts w:ascii="TimesNewRoman" w:hAnsi="TimesNewRoman" w:cs="TimesNewRoman"/>
        </w:rPr>
        <w:t>5 Внутренняя среда организма: кровь, лимфа, тканевая жидкость. Группы крови. Иммунитет</w:t>
      </w:r>
      <w:r>
        <w:rPr>
          <w:rFonts w:ascii="TimesNewRoman" w:hAnsi="TimesNewRoman" w:cs="TimesNewRoman"/>
        </w:rPr>
        <w:t xml:space="preserve"> -0</w:t>
      </w:r>
      <w:r w:rsidRPr="004966BB">
        <w:rPr>
          <w:rFonts w:ascii="TimesNewRoman" w:hAnsi="TimesNewRoman" w:cs="TimesNewRoman"/>
        </w:rPr>
        <w:t>%</w:t>
      </w:r>
    </w:p>
    <w:p w:rsidR="009C3839" w:rsidRPr="004966BB" w:rsidRDefault="009C3839" w:rsidP="009C3839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4966BB">
        <w:rPr>
          <w:rFonts w:ascii="TimesNewRoman" w:hAnsi="TimesNewRoman" w:cs="TimesNewRoman"/>
        </w:rPr>
        <w:t xml:space="preserve">6. Транспорт веществ. Кровеносная и лимфатическая системы- </w:t>
      </w:r>
      <w:r>
        <w:rPr>
          <w:rFonts w:ascii="TimesNewRoman" w:hAnsi="TimesNewRoman" w:cs="TimesNewRoman"/>
        </w:rPr>
        <w:t>100</w:t>
      </w:r>
      <w:r w:rsidRPr="004966BB">
        <w:rPr>
          <w:rFonts w:ascii="TimesNewRoman" w:hAnsi="TimesNewRoman" w:cs="TimesNewRoman"/>
        </w:rPr>
        <w:t>%</w:t>
      </w:r>
    </w:p>
    <w:p w:rsidR="009C3839" w:rsidRPr="004966BB" w:rsidRDefault="009C3839" w:rsidP="009C3839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4966BB">
        <w:rPr>
          <w:rFonts w:ascii="TimesNewRoman" w:hAnsi="TimesNewRoman" w:cs="TimesNewRoman"/>
        </w:rPr>
        <w:t>7. Обмен веществ и превращение энергии в организме человека. Витамины. Выделение продуктов жизнедеятельности. Система выделения.</w:t>
      </w:r>
      <w:r w:rsidR="00AB1639">
        <w:rPr>
          <w:rFonts w:ascii="TimesNewRoman" w:hAnsi="TimesNewRoman" w:cs="TimesNewRoman"/>
        </w:rPr>
        <w:t xml:space="preserve"> </w:t>
      </w:r>
      <w:r w:rsidRPr="004966BB">
        <w:rPr>
          <w:rFonts w:ascii="TimesNewRoman" w:hAnsi="TimesNewRoman" w:cs="TimesNewRoman"/>
        </w:rPr>
        <w:t xml:space="preserve">Покровы тела и их </w:t>
      </w:r>
      <w:r w:rsidR="00AB1639" w:rsidRPr="004966BB">
        <w:rPr>
          <w:rFonts w:ascii="TimesNewRoman" w:hAnsi="TimesNewRoman" w:cs="TimesNewRoman"/>
        </w:rPr>
        <w:t>функции</w:t>
      </w:r>
      <w:r w:rsidR="00AB1639">
        <w:rPr>
          <w:rFonts w:ascii="TimesNewRoman" w:hAnsi="TimesNewRoman" w:cs="TimesNewRoman"/>
        </w:rPr>
        <w:t>. -</w:t>
      </w:r>
      <w:r>
        <w:rPr>
          <w:rFonts w:ascii="TimesNewRoman" w:hAnsi="TimesNewRoman" w:cs="TimesNewRoman"/>
        </w:rPr>
        <w:t xml:space="preserve"> 100</w:t>
      </w:r>
      <w:r w:rsidRPr="004966BB">
        <w:rPr>
          <w:rFonts w:ascii="TimesNewRoman" w:hAnsi="TimesNewRoman" w:cs="TimesNewRoman"/>
        </w:rPr>
        <w:t>%</w:t>
      </w:r>
    </w:p>
    <w:p w:rsidR="009C3839" w:rsidRPr="004966BB" w:rsidRDefault="009C3839" w:rsidP="009C3839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4966BB">
        <w:rPr>
          <w:rFonts w:ascii="TimesNewRoman" w:hAnsi="TimesNewRoman" w:cs="TimesNewRoman"/>
        </w:rPr>
        <w:t>8. Размножение и развитие организма человека. Наследование признаков у человека. Наследственные болезни, их причины и предупреждение</w:t>
      </w:r>
      <w:r>
        <w:rPr>
          <w:rFonts w:ascii="TimesNewRoman" w:hAnsi="TimesNewRoman" w:cs="TimesNewRoman"/>
        </w:rPr>
        <w:t xml:space="preserve"> -10</w:t>
      </w:r>
      <w:r w:rsidRPr="004966BB">
        <w:rPr>
          <w:rFonts w:ascii="TimesNewRoman" w:hAnsi="TimesNewRoman" w:cs="TimesNewRoman"/>
        </w:rPr>
        <w:t>0%</w:t>
      </w:r>
    </w:p>
    <w:p w:rsidR="009C3839" w:rsidRPr="004966BB" w:rsidRDefault="009C3839" w:rsidP="009C3839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4966BB">
        <w:rPr>
          <w:rFonts w:ascii="TimesNewRoman" w:hAnsi="TimesNewRoman" w:cs="TimesNewRoman"/>
        </w:rPr>
        <w:lastRenderedPageBreak/>
        <w:t>9. Опора и движение. Опорно-двигательный аппарат</w:t>
      </w:r>
      <w:r>
        <w:rPr>
          <w:rFonts w:ascii="TimesNewRoman" w:hAnsi="TimesNewRoman" w:cs="TimesNewRoman"/>
        </w:rPr>
        <w:t>- 100</w:t>
      </w:r>
      <w:r w:rsidRPr="004966BB">
        <w:rPr>
          <w:rFonts w:ascii="TimesNewRoman" w:hAnsi="TimesNewRoman" w:cs="TimesNewRoman"/>
        </w:rPr>
        <w:t>%</w:t>
      </w:r>
    </w:p>
    <w:p w:rsidR="009C3839" w:rsidRPr="004966BB" w:rsidRDefault="009C3839" w:rsidP="009C3839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4966BB">
        <w:rPr>
          <w:rFonts w:ascii="TimesNewRoman" w:hAnsi="TimesNewRoman" w:cs="TimesNewRoman"/>
        </w:rPr>
        <w:t>10. Органы чувств, их роль в жизни человека</w:t>
      </w:r>
      <w:r>
        <w:rPr>
          <w:rFonts w:ascii="TimesNewRoman" w:hAnsi="TimesNewRoman" w:cs="TimesNewRoman"/>
        </w:rPr>
        <w:t>- 100</w:t>
      </w:r>
      <w:r w:rsidRPr="004966BB">
        <w:rPr>
          <w:rFonts w:ascii="TimesNewRoman" w:hAnsi="TimesNewRoman" w:cs="TimesNewRoman"/>
        </w:rPr>
        <w:t>%</w:t>
      </w:r>
    </w:p>
    <w:p w:rsidR="009C3839" w:rsidRPr="004966BB" w:rsidRDefault="009C3839" w:rsidP="009C3839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4966BB">
        <w:rPr>
          <w:rFonts w:ascii="TimesNewRoman" w:hAnsi="TimesNewRoman" w:cs="TimesNewRoman"/>
        </w:rPr>
        <w:t>11. Психология и поведение человека. Высшая нервная деятельность Условные и безусловные рефлексы, их</w:t>
      </w:r>
      <w:r w:rsidR="00AB1639">
        <w:rPr>
          <w:rFonts w:ascii="TimesNewRoman" w:hAnsi="TimesNewRoman" w:cs="TimesNewRoman"/>
        </w:rPr>
        <w:t xml:space="preserve"> </w:t>
      </w:r>
      <w:r w:rsidRPr="004966BB">
        <w:rPr>
          <w:rFonts w:ascii="TimesNewRoman" w:hAnsi="TimesNewRoman" w:cs="TimesNewRoman"/>
        </w:rPr>
        <w:t>биологическое значение. Познавательная деятельность мозга. Сон, его значение. Биологическая природа и социальная сущность человека. Сознание человека. Память, эмоции, речь, мышление.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Значение интеллектуальных, творческих и эстетических потребностей. Цели и мотивы деятельности. Индивидуальные особенности личности: способности, темперамент, характер. Роль обучения и воспитания в развитии психики и поведения человека -</w:t>
      </w:r>
      <w:r>
        <w:rPr>
          <w:rFonts w:ascii="TimesNewRoman" w:hAnsi="TimesNewRoman" w:cs="TimesNewRoman"/>
        </w:rPr>
        <w:t>10</w:t>
      </w:r>
      <w:r w:rsidRPr="004966BB">
        <w:rPr>
          <w:rFonts w:ascii="TimesNewRoman" w:hAnsi="TimesNewRoman" w:cs="TimesNewRoman"/>
        </w:rPr>
        <w:t>0%</w:t>
      </w:r>
    </w:p>
    <w:p w:rsidR="009C3839" w:rsidRPr="004966BB" w:rsidRDefault="009C3839" w:rsidP="009C3839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4966BB">
        <w:rPr>
          <w:rFonts w:ascii="TimesNewRoman" w:hAnsi="TimesNewRoman" w:cs="TimesNewRoman"/>
        </w:rPr>
        <w:t>12.  Соблюдение санитарно-гигиенических норм и правил здорового образа жизни. Переливание крови. Профилактические прививки. Уход за кожей, волосами, ногтями. Укрепление здоровья: аутотренинг, закаливание, двигательная активность, сбалансированное питание, рациональная организация труда и отдыха, чистый воздух. Факторы риска: несбалансированное питание, гиподинамия, курение, употребление алкоголя и наркотиков, стресс, вредные условия труда, и др.</w:t>
      </w:r>
      <w:r w:rsidR="00AB1639">
        <w:rPr>
          <w:rFonts w:ascii="TimesNewRoman" w:hAnsi="TimesNewRoman" w:cs="TimesNewRoman"/>
        </w:rPr>
        <w:t xml:space="preserve"> </w:t>
      </w:r>
      <w:r w:rsidRPr="004966BB">
        <w:rPr>
          <w:rFonts w:ascii="TimesNewRoman" w:hAnsi="TimesNewRoman" w:cs="TimesNewRoman"/>
        </w:rPr>
        <w:t>Инфекционные заболевания: грипп, гепатит, ВИЧ- инфекция и другие инфекционные заболевания (кишечные, мочеполовые, органов дыхания). Предупреждение инфекционных заболеваний. Профилактика: отравлений, вызываемых ядовитыми растениями и грибами; заболеваний, вызываемых паразитическими животными и животными переносчиками возбудителей болезней; травматизма; ожогов; обморожений; нарушения зрения и слуха -</w:t>
      </w:r>
      <w:r>
        <w:rPr>
          <w:rFonts w:ascii="TimesNewRoman" w:hAnsi="TimesNewRoman" w:cs="TimesNewRoman"/>
        </w:rPr>
        <w:t>100</w:t>
      </w:r>
      <w:r w:rsidRPr="004966BB">
        <w:rPr>
          <w:rFonts w:ascii="TimesNewRoman" w:hAnsi="TimesNewRoman" w:cs="TimesNewRoman"/>
        </w:rPr>
        <w:t>%</w:t>
      </w:r>
    </w:p>
    <w:p w:rsidR="009C3839" w:rsidRPr="004966BB" w:rsidRDefault="009C3839" w:rsidP="009C3839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4966BB">
        <w:rPr>
          <w:rFonts w:ascii="TimesNewRoman" w:hAnsi="TimesNewRoman" w:cs="TimesNewRoman"/>
        </w:rPr>
        <w:t>13. Приемы оказания первой доврачебной помощи: при отравлении некачественными продуктами, ядовитыми</w:t>
      </w:r>
      <w:r>
        <w:rPr>
          <w:rFonts w:ascii="TimesNewRoman" w:hAnsi="TimesNewRoman" w:cs="TimesNewRoman"/>
        </w:rPr>
        <w:t xml:space="preserve"> </w:t>
      </w:r>
      <w:r w:rsidRPr="004966BB">
        <w:rPr>
          <w:rFonts w:ascii="TimesNewRoman" w:hAnsi="TimesNewRoman" w:cs="TimesNewRoman"/>
        </w:rPr>
        <w:t xml:space="preserve">грибами и растениями, угарным газом; спасении утопающего; кровотечениях; травмах опорно-двигательного аппарата; ожогах; обморожениях; повреждении зрения </w:t>
      </w:r>
      <w:r>
        <w:rPr>
          <w:rFonts w:ascii="TimesNewRoman" w:hAnsi="TimesNewRoman" w:cs="TimesNewRoman"/>
        </w:rPr>
        <w:t>– 100</w:t>
      </w:r>
      <w:r w:rsidRPr="004966BB">
        <w:rPr>
          <w:rFonts w:ascii="TimesNewRoman" w:hAnsi="TimesNewRoman" w:cs="TimesNewRoman"/>
        </w:rPr>
        <w:t>%</w:t>
      </w:r>
    </w:p>
    <w:p w:rsidR="009C3839" w:rsidRPr="004966BB" w:rsidRDefault="009C3839" w:rsidP="009C3839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Cs/>
        </w:rPr>
      </w:pPr>
      <w:r w:rsidRPr="004966BB">
        <w:rPr>
          <w:rFonts w:ascii="TimesNewRoman,Bold" w:hAnsi="TimesNewRoman,Bold" w:cs="TimesNewRoman,Bold"/>
          <w:bCs/>
        </w:rPr>
        <w:t>5. Взаимосвязи организмов и окружающей среды</w:t>
      </w:r>
    </w:p>
    <w:p w:rsidR="009C3839" w:rsidRPr="004966BB" w:rsidRDefault="009C3839" w:rsidP="009C3839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4966BB">
        <w:rPr>
          <w:rFonts w:ascii="TimesNewRoman" w:hAnsi="TimesNewRoman" w:cs="TimesNewRoman"/>
        </w:rPr>
        <w:t>1 Влияние экологических факторов на организмы. Приспособления организмов к различным экологическим факторам. Популяция. Взаимодействия разных видов (конкуренция, хищничество, симбиоз, паразитизм). Сезонные изменения в живой природе</w:t>
      </w:r>
      <w:r>
        <w:rPr>
          <w:rFonts w:ascii="TimesNewRoman" w:hAnsi="TimesNewRoman" w:cs="TimesNewRoman"/>
        </w:rPr>
        <w:t xml:space="preserve"> -100</w:t>
      </w:r>
      <w:r w:rsidRPr="004966BB">
        <w:rPr>
          <w:rFonts w:ascii="TimesNewRoman" w:hAnsi="TimesNewRoman" w:cs="TimesNewRoman"/>
        </w:rPr>
        <w:t>%</w:t>
      </w:r>
    </w:p>
    <w:p w:rsidR="009C3839" w:rsidRPr="004966BB" w:rsidRDefault="009C3839" w:rsidP="009C3839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4966BB">
        <w:rPr>
          <w:rFonts w:ascii="TimesNewRoman" w:hAnsi="TimesNewRoman" w:cs="TimesNewRoman"/>
        </w:rPr>
        <w:t>2 Экосистемная</w:t>
      </w:r>
      <w:r>
        <w:rPr>
          <w:rFonts w:ascii="TimesNewRoman" w:hAnsi="TimesNewRoman" w:cs="TimesNewRoman"/>
        </w:rPr>
        <w:t xml:space="preserve"> </w:t>
      </w:r>
      <w:r w:rsidRPr="004966BB">
        <w:rPr>
          <w:rFonts w:ascii="TimesNewRoman" w:hAnsi="TimesNewRoman" w:cs="TimesNewRoman"/>
        </w:rPr>
        <w:t>организация живой природы. Роль производителей, потребителей и разрушителей органических веществ в экосистемах и круговороте веществ в природе. Пищевые связи в экосистеме. Цепи</w:t>
      </w:r>
      <w:r>
        <w:rPr>
          <w:rFonts w:ascii="TimesNewRoman" w:hAnsi="TimesNewRoman" w:cs="TimesNewRoman"/>
        </w:rPr>
        <w:t xml:space="preserve"> </w:t>
      </w:r>
      <w:r w:rsidRPr="004966BB">
        <w:rPr>
          <w:rFonts w:ascii="TimesNewRoman" w:hAnsi="TimesNewRoman" w:cs="TimesNewRoman"/>
        </w:rPr>
        <w:t>питания. Особенности агроэкосистем Биосфера – глобальная экосистема. Роль человека в биосфере. Экологические проблемы, их влияние на собственную жизнь и жизнь других людей. Последствия деятельности человека в экосистемах, влияние собственных поступков на живые организмы и экосистемы</w:t>
      </w:r>
      <w:r>
        <w:rPr>
          <w:rFonts w:ascii="TimesNewRoman" w:hAnsi="TimesNewRoman" w:cs="TimesNewRoman"/>
        </w:rPr>
        <w:t>- 0</w:t>
      </w:r>
      <w:r w:rsidRPr="004966BB">
        <w:rPr>
          <w:rFonts w:ascii="TimesNewRoman" w:hAnsi="TimesNewRoman" w:cs="TimesNewRoman"/>
        </w:rPr>
        <w:t>%</w:t>
      </w:r>
    </w:p>
    <w:p w:rsidR="009C3839" w:rsidRPr="004966BB" w:rsidRDefault="009C3839" w:rsidP="009C3839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9C3839" w:rsidRPr="00B00D02" w:rsidRDefault="009C3839" w:rsidP="009C3839">
      <w:pPr>
        <w:jc w:val="center"/>
        <w:rPr>
          <w:b/>
        </w:rPr>
      </w:pPr>
      <w:r w:rsidRPr="00B00D02">
        <w:rPr>
          <w:b/>
        </w:rPr>
        <w:t>Основные ошибки:</w:t>
      </w:r>
    </w:p>
    <w:p w:rsidR="009C3839" w:rsidRPr="004966BB" w:rsidRDefault="009C3839" w:rsidP="009C3839">
      <w:pPr>
        <w:jc w:val="both"/>
        <w:rPr>
          <w:bCs/>
        </w:rPr>
      </w:pPr>
      <w:r w:rsidRPr="004966BB">
        <w:t>Анализ ответов в части 1 заданий с кратким ответом: по</w:t>
      </w:r>
      <w:r>
        <w:t>казал, что лучше всего обучающийся справился</w:t>
      </w:r>
      <w:r w:rsidRPr="004966BB">
        <w:t xml:space="preserve"> с вопросами в </w:t>
      </w:r>
      <w:r w:rsidR="00AB1639" w:rsidRPr="004966BB">
        <w:t>заданиях 1</w:t>
      </w:r>
      <w:r w:rsidRPr="004966BB">
        <w:t>,</w:t>
      </w:r>
      <w:r>
        <w:t>3</w:t>
      </w:r>
      <w:r w:rsidRPr="004966BB">
        <w:t>,</w:t>
      </w:r>
      <w:r>
        <w:t>4,6,7,12,13,18,19,20,21,24,27,28</w:t>
      </w:r>
      <w:r w:rsidRPr="004966BB">
        <w:t>.</w:t>
      </w:r>
    </w:p>
    <w:p w:rsidR="009C3839" w:rsidRDefault="009C3839" w:rsidP="009C3839">
      <w:pPr>
        <w:jc w:val="both"/>
        <w:rPr>
          <w:bCs/>
        </w:rPr>
      </w:pPr>
      <w:r>
        <w:rPr>
          <w:bCs/>
        </w:rPr>
        <w:t>Учащийся показал</w:t>
      </w:r>
      <w:r w:rsidRPr="004966BB">
        <w:rPr>
          <w:bCs/>
        </w:rPr>
        <w:t xml:space="preserve"> твердые знания по следующим разделам биологии:</w:t>
      </w:r>
    </w:p>
    <w:p w:rsidR="009C3839" w:rsidRDefault="009C3839" w:rsidP="009C3839">
      <w:pPr>
        <w:jc w:val="both"/>
        <w:rPr>
          <w:rFonts w:ascii="TimesNewRoman" w:hAnsi="TimesNewRoman" w:cs="TimesNewRoman"/>
        </w:rPr>
      </w:pPr>
      <w:r w:rsidRPr="004966BB">
        <w:rPr>
          <w:rFonts w:ascii="TimesNewRoman,Bold" w:hAnsi="TimesNewRoman,Bold" w:cs="TimesNewRoman,Bold"/>
          <w:bCs/>
        </w:rPr>
        <w:t xml:space="preserve">Биология как наука. </w:t>
      </w:r>
      <w:r w:rsidRPr="004966BB">
        <w:rPr>
          <w:rFonts w:ascii="TimesNewRoman" w:hAnsi="TimesNewRoman" w:cs="TimesNewRoman"/>
        </w:rPr>
        <w:t>Роль биологии в формировании современной естественнонаучной картины мира, в практической деятельности людей. Методы изучения живых объектов. Биологический эксперимент. Наблюдение, описание, измерение биологических объектов</w:t>
      </w:r>
      <w:r>
        <w:rPr>
          <w:rFonts w:ascii="TimesNewRoman" w:hAnsi="TimesNewRoman" w:cs="TimesNewRoman"/>
        </w:rPr>
        <w:t>.</w:t>
      </w:r>
    </w:p>
    <w:p w:rsidR="009C3839" w:rsidRPr="00385387" w:rsidRDefault="009C3839" w:rsidP="009C3839">
      <w:pPr>
        <w:jc w:val="both"/>
        <w:rPr>
          <w:bCs/>
        </w:rPr>
      </w:pPr>
      <w:r>
        <w:rPr>
          <w:rFonts w:ascii="TimesNewRoman" w:hAnsi="TimesNewRoman" w:cs="TimesNewRoman"/>
        </w:rPr>
        <w:t>9класс.</w:t>
      </w:r>
    </w:p>
    <w:p w:rsidR="009C3839" w:rsidRDefault="009C3839" w:rsidP="009C3839">
      <w:pPr>
        <w:jc w:val="both"/>
        <w:rPr>
          <w:bCs/>
        </w:rPr>
      </w:pPr>
      <w:r w:rsidRPr="004966BB">
        <w:rPr>
          <w:bCs/>
        </w:rPr>
        <w:t xml:space="preserve">   </w:t>
      </w:r>
    </w:p>
    <w:p w:rsidR="009C3839" w:rsidRDefault="009C3839" w:rsidP="009C3839">
      <w:pPr>
        <w:jc w:val="both"/>
        <w:rPr>
          <w:bCs/>
        </w:rPr>
      </w:pPr>
    </w:p>
    <w:p w:rsidR="009C3839" w:rsidRDefault="009C3839" w:rsidP="009C3839">
      <w:pPr>
        <w:jc w:val="both"/>
        <w:rPr>
          <w:bCs/>
        </w:rPr>
      </w:pPr>
    </w:p>
    <w:p w:rsidR="009C3839" w:rsidRDefault="009C3839" w:rsidP="009C3839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4966BB">
        <w:rPr>
          <w:rFonts w:ascii="TimesNewRoman" w:hAnsi="TimesNewRoman" w:cs="TimesNewRoman"/>
        </w:rPr>
        <w:t>Клеточное строение организмов как доказательство их</w:t>
      </w:r>
      <w:r>
        <w:rPr>
          <w:rFonts w:ascii="TimesNewRoman" w:hAnsi="TimesNewRoman" w:cs="TimesNewRoman"/>
        </w:rPr>
        <w:t xml:space="preserve"> </w:t>
      </w:r>
      <w:r w:rsidRPr="004966BB">
        <w:rPr>
          <w:rFonts w:ascii="TimesNewRoman" w:hAnsi="TimesNewRoman" w:cs="TimesNewRoman"/>
        </w:rPr>
        <w:t xml:space="preserve">родства, единства живой природы. Гены и хромосомы. Нарушения в строении и функционировании клеток –одна из причин заболеваний организмов. Вирусы – неклеточные формы </w:t>
      </w:r>
      <w:r w:rsidR="00AB1639" w:rsidRPr="004966BB">
        <w:rPr>
          <w:rFonts w:ascii="TimesNewRoman" w:hAnsi="TimesNewRoman" w:cs="TimesNewRoman"/>
        </w:rPr>
        <w:t>жизни</w:t>
      </w:r>
      <w:r w:rsidR="00AB1639">
        <w:rPr>
          <w:rFonts w:ascii="TimesNewRoman" w:hAnsi="TimesNewRoman" w:cs="TimesNewRoman"/>
        </w:rPr>
        <w:t>. -</w:t>
      </w:r>
      <w:r>
        <w:rPr>
          <w:rFonts w:ascii="TimesNewRoman" w:hAnsi="TimesNewRoman" w:cs="TimesNewRoman"/>
        </w:rPr>
        <w:t xml:space="preserve"> 9класс.</w:t>
      </w:r>
    </w:p>
    <w:p w:rsidR="009C3839" w:rsidRPr="004966BB" w:rsidRDefault="009C3839" w:rsidP="009C383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  </w:t>
      </w:r>
      <w:r w:rsidRPr="004966BB">
        <w:rPr>
          <w:rFonts w:ascii="TimesNewRoman" w:hAnsi="TimesNewRoman" w:cs="TimesNewRoman"/>
        </w:rPr>
        <w:t>Царство Животные. Роль животных в природе, жизни</w:t>
      </w:r>
      <w:r>
        <w:rPr>
          <w:rFonts w:ascii="TimesNewRoman" w:hAnsi="TimesNewRoman" w:cs="TimesNewRoman"/>
        </w:rPr>
        <w:t xml:space="preserve"> </w:t>
      </w:r>
      <w:r w:rsidRPr="004966BB">
        <w:rPr>
          <w:rFonts w:ascii="TimesNewRoman" w:hAnsi="TimesNewRoman" w:cs="TimesNewRoman"/>
        </w:rPr>
        <w:t>человека и собственной деятельности</w:t>
      </w:r>
      <w:r>
        <w:rPr>
          <w:rFonts w:ascii="TimesNewRoman" w:hAnsi="TimesNewRoman" w:cs="TimesNewRoman"/>
        </w:rPr>
        <w:t xml:space="preserve"> -7класс.</w:t>
      </w:r>
    </w:p>
    <w:p w:rsidR="009C3839" w:rsidRPr="00FE6835" w:rsidRDefault="009C3839" w:rsidP="009C383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    </w:t>
      </w:r>
      <w:r w:rsidRPr="004966BB">
        <w:rPr>
          <w:rFonts w:ascii="TimesNewRoman" w:hAnsi="TimesNewRoman" w:cs="TimesNewRoman"/>
        </w:rPr>
        <w:t>Питание. Система пищеварения. Роль ферментов в пищеварении</w:t>
      </w:r>
      <w:r>
        <w:rPr>
          <w:rFonts w:ascii="TimesNewRoman" w:hAnsi="TimesNewRoman" w:cs="TimesNewRoman"/>
        </w:rPr>
        <w:t xml:space="preserve">. </w:t>
      </w:r>
      <w:r w:rsidRPr="004966BB">
        <w:rPr>
          <w:rFonts w:ascii="TimesNewRoman" w:hAnsi="TimesNewRoman" w:cs="TimesNewRoman"/>
        </w:rPr>
        <w:t>Дыхание. Система дыхания</w:t>
      </w:r>
      <w:r>
        <w:rPr>
          <w:rFonts w:ascii="TimesNewRoman" w:hAnsi="TimesNewRoman" w:cs="TimesNewRoman"/>
        </w:rPr>
        <w:t>.</w:t>
      </w:r>
      <w:r w:rsidRPr="00FE6835">
        <w:rPr>
          <w:rFonts w:ascii="TimesNewRoman" w:hAnsi="TimesNewRoman" w:cs="TimesNewRoman"/>
        </w:rPr>
        <w:t xml:space="preserve"> </w:t>
      </w:r>
      <w:r w:rsidRPr="004966BB">
        <w:rPr>
          <w:rFonts w:ascii="TimesNewRoman" w:hAnsi="TimesNewRoman" w:cs="TimesNewRoman"/>
        </w:rPr>
        <w:t>Транспорт веществ. Кровеносная и лимфатическая системы</w:t>
      </w:r>
      <w:r>
        <w:rPr>
          <w:rFonts w:ascii="TimesNewRoman" w:hAnsi="TimesNewRoman" w:cs="TimesNewRoman"/>
        </w:rPr>
        <w:t xml:space="preserve"> </w:t>
      </w:r>
      <w:r w:rsidRPr="004966BB">
        <w:rPr>
          <w:bCs/>
        </w:rPr>
        <w:t>- 8класс.</w:t>
      </w:r>
    </w:p>
    <w:p w:rsidR="009C3839" w:rsidRPr="004966BB" w:rsidRDefault="009C3839" w:rsidP="009C3839">
      <w:pPr>
        <w:jc w:val="both"/>
        <w:rPr>
          <w:bCs/>
        </w:rPr>
      </w:pPr>
      <w:r w:rsidRPr="004966BB">
        <w:rPr>
          <w:bCs/>
        </w:rPr>
        <w:t xml:space="preserve">     Влияние экологических факторов на организмы. Экосистемная организация живой природы. Биосфера. Учение об эволюции органического </w:t>
      </w:r>
      <w:r w:rsidR="00AB1639" w:rsidRPr="004966BB">
        <w:rPr>
          <w:bCs/>
        </w:rPr>
        <w:t>мира. -</w:t>
      </w:r>
      <w:r w:rsidRPr="004966BB">
        <w:rPr>
          <w:bCs/>
        </w:rPr>
        <w:t>9класс.</w:t>
      </w:r>
    </w:p>
    <w:p w:rsidR="009C3839" w:rsidRPr="00385387" w:rsidRDefault="009C3839" w:rsidP="009C3839">
      <w:pPr>
        <w:jc w:val="both"/>
        <w:rPr>
          <w:b/>
          <w:bCs/>
        </w:rPr>
      </w:pPr>
      <w:r w:rsidRPr="004966BB">
        <w:rPr>
          <w:bCs/>
        </w:rPr>
        <w:t xml:space="preserve"> </w:t>
      </w:r>
      <w:r>
        <w:rPr>
          <w:b/>
          <w:bCs/>
        </w:rPr>
        <w:t xml:space="preserve">С базовым </w:t>
      </w:r>
      <w:r w:rsidR="00AB1639">
        <w:rPr>
          <w:b/>
          <w:bCs/>
        </w:rPr>
        <w:t>уровнем учащийся</w:t>
      </w:r>
      <w:r>
        <w:rPr>
          <w:b/>
          <w:bCs/>
        </w:rPr>
        <w:t xml:space="preserve"> не справился</w:t>
      </w:r>
      <w:r w:rsidRPr="00385387">
        <w:rPr>
          <w:b/>
          <w:bCs/>
        </w:rPr>
        <w:t xml:space="preserve"> в </w:t>
      </w:r>
      <w:r w:rsidR="00AB1639" w:rsidRPr="00385387">
        <w:rPr>
          <w:b/>
          <w:bCs/>
        </w:rPr>
        <w:t>заданиях 2</w:t>
      </w:r>
      <w:r>
        <w:rPr>
          <w:b/>
          <w:bCs/>
        </w:rPr>
        <w:t>,5,8,9,10,11,14,15,16,17</w:t>
      </w:r>
      <w:r w:rsidRPr="00385387">
        <w:rPr>
          <w:b/>
          <w:bCs/>
        </w:rPr>
        <w:t xml:space="preserve">.  </w:t>
      </w:r>
    </w:p>
    <w:p w:rsidR="009C3839" w:rsidRDefault="009C3839" w:rsidP="009C3839">
      <w:pPr>
        <w:autoSpaceDE w:val="0"/>
        <w:autoSpaceDN w:val="0"/>
        <w:adjustRightInd w:val="0"/>
        <w:rPr>
          <w:bCs/>
        </w:rPr>
      </w:pPr>
      <w:r>
        <w:rPr>
          <w:bCs/>
        </w:rPr>
        <w:lastRenderedPageBreak/>
        <w:t>Наиболее слабо освещены темы:</w:t>
      </w:r>
    </w:p>
    <w:p w:rsidR="009C3839" w:rsidRDefault="009C3839" w:rsidP="009C383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bCs/>
        </w:rPr>
        <w:t>1.</w:t>
      </w:r>
      <w:r w:rsidRPr="004966BB">
        <w:rPr>
          <w:rFonts w:ascii="TimesNewRoman" w:hAnsi="TimesNewRoman" w:cs="TimesNewRoman"/>
        </w:rPr>
        <w:t>Сходство человека с животными и отличие от них. Общий план строения и процессы жизнедеятельности человека</w:t>
      </w:r>
    </w:p>
    <w:p w:rsidR="009C3839" w:rsidRDefault="009C3839" w:rsidP="009C3839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4966BB">
        <w:rPr>
          <w:rFonts w:ascii="TimesNewRoman" w:hAnsi="TimesNewRoman" w:cs="TimesNewRoman"/>
        </w:rPr>
        <w:t xml:space="preserve">2. </w:t>
      </w:r>
      <w:r w:rsidR="00AB1639" w:rsidRPr="004966BB">
        <w:rPr>
          <w:rFonts w:ascii="TimesNewRoman" w:hAnsi="TimesNewRoman" w:cs="TimesNewRoman"/>
        </w:rPr>
        <w:t>Нейро</w:t>
      </w:r>
      <w:r w:rsidR="00AB1639">
        <w:rPr>
          <w:rFonts w:ascii="TimesNewRoman" w:hAnsi="TimesNewRoman" w:cs="TimesNewRoman"/>
        </w:rPr>
        <w:t>-</w:t>
      </w:r>
      <w:r w:rsidR="00AB1639" w:rsidRPr="004966BB">
        <w:rPr>
          <w:rFonts w:ascii="TimesNewRoman" w:hAnsi="TimesNewRoman" w:cs="TimesNewRoman"/>
        </w:rPr>
        <w:t>гуморальная</w:t>
      </w:r>
      <w:r w:rsidRPr="004966BB">
        <w:rPr>
          <w:rFonts w:ascii="TimesNewRoman" w:hAnsi="TimesNewRoman" w:cs="TimesNewRoman"/>
        </w:rPr>
        <w:t xml:space="preserve"> регуляция процессов жизнедеятельности организма. Нервная система. Рефлекс. Рефлекторная дуга. Железы внутренней секреции. </w:t>
      </w:r>
      <w:r w:rsidR="00AB1639" w:rsidRPr="004966BB">
        <w:rPr>
          <w:rFonts w:ascii="TimesNewRoman" w:hAnsi="TimesNewRoman" w:cs="TimesNewRoman"/>
        </w:rPr>
        <w:t>Гормоны.</w:t>
      </w:r>
    </w:p>
    <w:p w:rsidR="009C3839" w:rsidRPr="004966BB" w:rsidRDefault="009C3839" w:rsidP="009C383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3.</w:t>
      </w:r>
      <w:r w:rsidRPr="004966BB">
        <w:rPr>
          <w:rFonts w:ascii="TimesNewRoman" w:hAnsi="TimesNewRoman" w:cs="TimesNewRoman"/>
        </w:rPr>
        <w:t>Обмен веществ и превращение энергии в организме человека. Витамины. Выделение продуктов жизнедеятельности. Система выделения</w:t>
      </w:r>
      <w:r>
        <w:rPr>
          <w:rFonts w:ascii="TimesNewRoman" w:hAnsi="TimesNewRoman" w:cs="TimesNewRoman"/>
        </w:rPr>
        <w:t xml:space="preserve">. </w:t>
      </w:r>
      <w:r w:rsidRPr="004966BB">
        <w:rPr>
          <w:rFonts w:ascii="TimesNewRoman" w:hAnsi="TimesNewRoman" w:cs="TimesNewRoman"/>
        </w:rPr>
        <w:t>Покровы тела и их функции</w:t>
      </w:r>
      <w:r>
        <w:rPr>
          <w:rFonts w:ascii="TimesNewRoman" w:hAnsi="TimesNewRoman" w:cs="TimesNewRoman"/>
        </w:rPr>
        <w:t>.</w:t>
      </w:r>
    </w:p>
    <w:p w:rsidR="009C3839" w:rsidRPr="004966BB" w:rsidRDefault="009C3839" w:rsidP="009C383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4</w:t>
      </w:r>
      <w:r w:rsidRPr="004966BB">
        <w:rPr>
          <w:rFonts w:ascii="TimesNewRoman" w:hAnsi="TimesNewRoman" w:cs="TimesNewRoman"/>
        </w:rPr>
        <w:t xml:space="preserve">. Размножение и развитие организма человека. Наследование признаков у человека. Наследственные болезни, их причины и </w:t>
      </w:r>
      <w:r w:rsidR="00AB1639" w:rsidRPr="004966BB">
        <w:rPr>
          <w:rFonts w:ascii="TimesNewRoman" w:hAnsi="TimesNewRoman" w:cs="TimesNewRoman"/>
        </w:rPr>
        <w:t>предупреждение</w:t>
      </w:r>
      <w:r w:rsidR="00AB1639">
        <w:rPr>
          <w:rFonts w:ascii="TimesNewRoman" w:hAnsi="TimesNewRoman" w:cs="TimesNewRoman"/>
        </w:rPr>
        <w:t>.</w:t>
      </w:r>
    </w:p>
    <w:p w:rsidR="009C3839" w:rsidRPr="004966BB" w:rsidRDefault="009C3839" w:rsidP="009C383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5</w:t>
      </w:r>
      <w:r w:rsidRPr="004966BB">
        <w:rPr>
          <w:rFonts w:ascii="TimesNewRoman" w:hAnsi="TimesNewRoman" w:cs="TimesNewRoman"/>
        </w:rPr>
        <w:t xml:space="preserve">. Опора и движение. Опорно-двигательный </w:t>
      </w:r>
      <w:r w:rsidR="00AB1639" w:rsidRPr="004966BB">
        <w:rPr>
          <w:rFonts w:ascii="TimesNewRoman" w:hAnsi="TimesNewRoman" w:cs="TimesNewRoman"/>
        </w:rPr>
        <w:t>аппарат</w:t>
      </w:r>
      <w:r w:rsidR="00AB1639">
        <w:rPr>
          <w:rFonts w:ascii="TimesNewRoman" w:hAnsi="TimesNewRoman" w:cs="TimesNewRoman"/>
        </w:rPr>
        <w:t>.</w:t>
      </w:r>
    </w:p>
    <w:p w:rsidR="009C3839" w:rsidRPr="004966BB" w:rsidRDefault="009C3839" w:rsidP="009C383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6</w:t>
      </w:r>
      <w:r w:rsidRPr="004966BB">
        <w:rPr>
          <w:rFonts w:ascii="TimesNewRoman" w:hAnsi="TimesNewRoman" w:cs="TimesNewRoman"/>
        </w:rPr>
        <w:t>. Органы чувств, их роль в жизни человека</w:t>
      </w:r>
      <w:r>
        <w:rPr>
          <w:rFonts w:ascii="TimesNewRoman" w:hAnsi="TimesNewRoman" w:cs="TimesNewRoman"/>
        </w:rPr>
        <w:t>.</w:t>
      </w:r>
    </w:p>
    <w:p w:rsidR="009C3839" w:rsidRPr="004966BB" w:rsidRDefault="009C3839" w:rsidP="009C383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7</w:t>
      </w:r>
      <w:r w:rsidRPr="004966BB">
        <w:rPr>
          <w:rFonts w:ascii="TimesNewRoman" w:hAnsi="TimesNewRoman" w:cs="TimesNewRoman"/>
        </w:rPr>
        <w:t xml:space="preserve"> Внутренняя среда организма: кровь, лимфа, тканевая жидкость. Группы крови. Иммунитет</w:t>
      </w:r>
      <w:r>
        <w:rPr>
          <w:rFonts w:ascii="TimesNewRoman" w:hAnsi="TimesNewRoman" w:cs="TimesNewRoman"/>
        </w:rPr>
        <w:t xml:space="preserve"> </w:t>
      </w:r>
    </w:p>
    <w:p w:rsidR="009C3839" w:rsidRPr="004966BB" w:rsidRDefault="009C3839" w:rsidP="009C3839">
      <w:pPr>
        <w:autoSpaceDE w:val="0"/>
        <w:autoSpaceDN w:val="0"/>
        <w:adjustRightInd w:val="0"/>
      </w:pPr>
      <w:r>
        <w:rPr>
          <w:rFonts w:ascii="TimesNewRoman" w:hAnsi="TimesNewRoman" w:cs="TimesNewRoman"/>
        </w:rPr>
        <w:t xml:space="preserve">      Данные темы изучаются в 8классе. </w:t>
      </w:r>
      <w:r w:rsidR="00AB1639">
        <w:rPr>
          <w:rFonts w:ascii="TimesNewRoman" w:hAnsi="TimesNewRoman" w:cs="TimesNewRoman"/>
        </w:rPr>
        <w:t>При повторении</w:t>
      </w:r>
      <w:r>
        <w:rPr>
          <w:rFonts w:ascii="TimesNewRoman" w:hAnsi="TimesNewRoman" w:cs="TimesNewRoman"/>
        </w:rPr>
        <w:t xml:space="preserve"> тем</w:t>
      </w:r>
      <w:r w:rsidRPr="004966BB">
        <w:rPr>
          <w:rFonts w:ascii="TimesNewRoman" w:hAnsi="TimesNewRoman" w:cs="TimesNewRoman"/>
        </w:rPr>
        <w:t xml:space="preserve"> следует полнее использовать индивидуальные задания, тестовые задания. </w:t>
      </w:r>
      <w:r>
        <w:t xml:space="preserve"> </w:t>
      </w:r>
      <w:r w:rsidRPr="004966BB">
        <w:t>В экзаменационных материалах около половины заданий составляют вопросы, проверяющие знания особенностей анатомического строения, физиологических процессов, сохранения и укрепления здоровья человека (раздел «Человек и его здор</w:t>
      </w:r>
      <w:r>
        <w:t xml:space="preserve">овье»). Особое </w:t>
      </w:r>
      <w:r w:rsidR="00AB1639">
        <w:t>внимание нужно</w:t>
      </w:r>
      <w:r>
        <w:t xml:space="preserve"> уделить повторению</w:t>
      </w:r>
      <w:r w:rsidRPr="004966BB">
        <w:t xml:space="preserve"> следующих тем: «Нейрогуморальная регуляция», «Внутренняя среда организма», «Обмен веществ и превращение энергии». Следует больше удел</w:t>
      </w:r>
      <w:r>
        <w:t>я</w:t>
      </w:r>
      <w:r w:rsidRPr="004966BB">
        <w:t xml:space="preserve">ть </w:t>
      </w:r>
      <w:r w:rsidR="00AB1639" w:rsidRPr="004966BB">
        <w:t>внимание развитию</w:t>
      </w:r>
      <w:r w:rsidRPr="004966BB">
        <w:t xml:space="preserve"> умения обосновывать то или иное гигиеническое правило или рекомендацию, направленную на сохранение и укрепление здоровья человека. Особое внимание уделять заданиям, связанным с выявлением </w:t>
      </w:r>
      <w:r>
        <w:t xml:space="preserve">знаний </w:t>
      </w:r>
      <w:r w:rsidRPr="004966BB">
        <w:t xml:space="preserve">норм здорового образа жизни, правил поведения в природе, пониманием последствий глобальных изменений в биосфере. Необходимо использовать при контроле сложные задания. Несмотря на то, что задания для контроля сложного учебного материала, как правило, выполняются в основном сильными учащимися, они должны использоваться в учебном процессе, так как способствуют развитию мышления школьников, овладению умениями применять знания в стандартных и нестандартных ситуациях. «Обмен веществ и превращение энергии в организме человека. </w:t>
      </w:r>
    </w:p>
    <w:p w:rsidR="009C3839" w:rsidRPr="004966BB" w:rsidRDefault="009C3839" w:rsidP="009C3839">
      <w:pPr>
        <w:jc w:val="both"/>
        <w:rPr>
          <w:bCs/>
        </w:rPr>
      </w:pPr>
    </w:p>
    <w:p w:rsidR="009C3839" w:rsidRPr="004966BB" w:rsidRDefault="009C3839" w:rsidP="009C3839">
      <w:pPr>
        <w:jc w:val="both"/>
        <w:rPr>
          <w:bCs/>
        </w:rPr>
      </w:pPr>
      <w:r>
        <w:rPr>
          <w:bCs/>
        </w:rPr>
        <w:t xml:space="preserve">    </w:t>
      </w:r>
      <w:r w:rsidRPr="004966BB">
        <w:rPr>
          <w:bCs/>
        </w:rPr>
        <w:t>В части 2 задания с развернутым ответом, хорошо справились с заданием предполагающее использование информации из текста контекстных знаний для</w:t>
      </w:r>
      <w:r>
        <w:rPr>
          <w:bCs/>
        </w:rPr>
        <w:t xml:space="preserve"> ответа на поставленные вопросы, умение работать со статистическими данными, представленными в табличной форме, определять энергозатраты при различной физической нагрузке.</w:t>
      </w:r>
      <w:r w:rsidRPr="004966BB">
        <w:rPr>
          <w:bCs/>
        </w:rPr>
        <w:t xml:space="preserve"> </w:t>
      </w:r>
      <w:r>
        <w:rPr>
          <w:bCs/>
        </w:rPr>
        <w:t>Задание</w:t>
      </w:r>
      <w:r w:rsidRPr="004966BB">
        <w:rPr>
          <w:bCs/>
        </w:rPr>
        <w:t xml:space="preserve"> </w:t>
      </w:r>
      <w:r>
        <w:rPr>
          <w:bCs/>
        </w:rPr>
        <w:t>на умение обосновывать необходимость применение биоло</w:t>
      </w:r>
      <w:r w:rsidRPr="004966BB">
        <w:rPr>
          <w:bCs/>
        </w:rPr>
        <w:t>гических знаний для решения практических задач выполнены слабо.</w:t>
      </w:r>
    </w:p>
    <w:p w:rsidR="009C3839" w:rsidRPr="004966BB" w:rsidRDefault="009C3839" w:rsidP="009C3839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</w:t>
      </w:r>
      <w:r w:rsidRPr="004966BB">
        <w:rPr>
          <w:bCs/>
        </w:rPr>
        <w:t xml:space="preserve">В целом следует отметить, что невысокий уровень сдачи экзамена по биологии, показал </w:t>
      </w:r>
    </w:p>
    <w:p w:rsidR="009C3839" w:rsidRPr="004966BB" w:rsidRDefault="00AB1639" w:rsidP="009C3839">
      <w:pPr>
        <w:autoSpaceDE w:val="0"/>
        <w:autoSpaceDN w:val="0"/>
        <w:adjustRightInd w:val="0"/>
      </w:pPr>
      <w:r w:rsidRPr="004966BB">
        <w:rPr>
          <w:bCs/>
        </w:rPr>
        <w:t>недостаточную подготовленность</w:t>
      </w:r>
      <w:r w:rsidR="009C3839" w:rsidRPr="004966BB">
        <w:rPr>
          <w:bCs/>
        </w:rPr>
        <w:t xml:space="preserve"> учащихся. Причинами, по-моему, является с одной стороны большой объем материала, </w:t>
      </w:r>
      <w:r w:rsidRPr="004966BB">
        <w:rPr>
          <w:bCs/>
        </w:rPr>
        <w:t>загруженность учебной</w:t>
      </w:r>
      <w:r w:rsidR="009C3839" w:rsidRPr="004966BB">
        <w:rPr>
          <w:bCs/>
        </w:rPr>
        <w:t xml:space="preserve"> деятельностью, а с другой стороны недостаточная мотивированность</w:t>
      </w:r>
      <w:r w:rsidR="009C3839">
        <w:rPr>
          <w:bCs/>
        </w:rPr>
        <w:t xml:space="preserve"> </w:t>
      </w:r>
      <w:r w:rsidR="009C3839" w:rsidRPr="004966BB">
        <w:rPr>
          <w:bCs/>
        </w:rPr>
        <w:t>на результат.</w:t>
      </w:r>
    </w:p>
    <w:p w:rsidR="009C3839" w:rsidRPr="004966BB" w:rsidRDefault="009C3839" w:rsidP="009C3839">
      <w:pPr>
        <w:autoSpaceDE w:val="0"/>
        <w:autoSpaceDN w:val="0"/>
        <w:adjustRightInd w:val="0"/>
        <w:rPr>
          <w:bCs/>
        </w:rPr>
      </w:pPr>
    </w:p>
    <w:p w:rsidR="009C3839" w:rsidRPr="004966BB" w:rsidRDefault="009C3839" w:rsidP="009C3839">
      <w:pPr>
        <w:tabs>
          <w:tab w:val="num" w:pos="284"/>
          <w:tab w:val="left" w:pos="2394"/>
        </w:tabs>
        <w:ind w:left="1080" w:hanging="1440"/>
        <w:jc w:val="center"/>
      </w:pPr>
      <w:r w:rsidRPr="004966BB">
        <w:t>Мои выводы:</w:t>
      </w:r>
    </w:p>
    <w:p w:rsidR="009C3839" w:rsidRPr="004966BB" w:rsidRDefault="009C3839" w:rsidP="00351875">
      <w:pPr>
        <w:numPr>
          <w:ilvl w:val="0"/>
          <w:numId w:val="10"/>
        </w:numPr>
        <w:tabs>
          <w:tab w:val="num" w:pos="284"/>
        </w:tabs>
        <w:ind w:left="284" w:hanging="284"/>
        <w:jc w:val="both"/>
      </w:pPr>
      <w:r w:rsidRPr="004966BB">
        <w:t xml:space="preserve">Больше внимания уделять вопросам, связанным с графиками, статистическими данными, рисунками, схемами.   </w:t>
      </w:r>
    </w:p>
    <w:p w:rsidR="009C3839" w:rsidRPr="004966BB" w:rsidRDefault="009C3839" w:rsidP="009C3839">
      <w:pPr>
        <w:jc w:val="both"/>
      </w:pPr>
      <w:r w:rsidRPr="004966BB">
        <w:t>2) Подготовку к ОГЭ начинать с разъяснительной беседы, ориентирующей на адекватный выбор конкретного предмета. Информировать учащихся и их родителей о предназначении и требованиях ОГЭ;</w:t>
      </w:r>
    </w:p>
    <w:p w:rsidR="009C3839" w:rsidRPr="004966BB" w:rsidRDefault="009C3839" w:rsidP="009C3839">
      <w:pPr>
        <w:jc w:val="both"/>
      </w:pPr>
      <w:r w:rsidRPr="004966BB">
        <w:t>3) Для подготовки активно использовать групповую и индивидуальную работу с детьми, выбравшими предмет в качестве экзамена по выбору; полнее использовать время дополнительных занятий.</w:t>
      </w:r>
    </w:p>
    <w:p w:rsidR="009C3839" w:rsidRPr="004966BB" w:rsidRDefault="009C3839" w:rsidP="009C3839">
      <w:pPr>
        <w:jc w:val="both"/>
      </w:pPr>
      <w:r w:rsidRPr="004966BB">
        <w:t>4)Систематически проводить повторение основных разделов курса биологии с 6, 8 классов.</w:t>
      </w:r>
    </w:p>
    <w:p w:rsidR="009C3839" w:rsidRPr="004966BB" w:rsidRDefault="009C3839" w:rsidP="009C3839">
      <w:pPr>
        <w:jc w:val="both"/>
      </w:pPr>
      <w:r w:rsidRPr="004966BB">
        <w:t xml:space="preserve">5) </w:t>
      </w:r>
      <w:r w:rsidR="00AB1639" w:rsidRPr="004966BB">
        <w:t>Обратить большее</w:t>
      </w:r>
      <w:r w:rsidRPr="004966BB">
        <w:t xml:space="preserve"> внимание по биологии на:</w:t>
      </w:r>
    </w:p>
    <w:p w:rsidR="009C3839" w:rsidRPr="004966BB" w:rsidRDefault="009C3839" w:rsidP="00351875">
      <w:pPr>
        <w:keepNext/>
        <w:numPr>
          <w:ilvl w:val="0"/>
          <w:numId w:val="11"/>
        </w:numPr>
      </w:pPr>
      <w:r w:rsidRPr="004966BB">
        <w:t>оперирование теоретическими знаниями в различных комбинациях;</w:t>
      </w:r>
    </w:p>
    <w:p w:rsidR="009C3839" w:rsidRPr="004966BB" w:rsidRDefault="009C3839" w:rsidP="00351875">
      <w:pPr>
        <w:keepNext/>
        <w:numPr>
          <w:ilvl w:val="0"/>
          <w:numId w:val="11"/>
        </w:numPr>
      </w:pPr>
      <w:r w:rsidRPr="004966BB">
        <w:t xml:space="preserve">использование графических способов выражения информации; </w:t>
      </w:r>
    </w:p>
    <w:p w:rsidR="009C3839" w:rsidRPr="004966BB" w:rsidRDefault="009C3839" w:rsidP="00351875">
      <w:pPr>
        <w:keepNext/>
        <w:numPr>
          <w:ilvl w:val="0"/>
          <w:numId w:val="11"/>
        </w:numPr>
      </w:pPr>
      <w:r w:rsidRPr="004966BB">
        <w:t>привлекать ресурсы Интернета и дополнительного образования для проведения практических работ и обобщения учебных тем;</w:t>
      </w:r>
    </w:p>
    <w:p w:rsidR="009C3839" w:rsidRPr="004966BB" w:rsidRDefault="009C3839" w:rsidP="009C3839">
      <w:r w:rsidRPr="004966BB">
        <w:t xml:space="preserve"> 6) Регулярно вести диагностические карты по подготовке к ОГЭ </w:t>
      </w:r>
      <w:r w:rsidR="00AB1639" w:rsidRPr="004966BB">
        <w:t>и результаты</w:t>
      </w:r>
      <w:r w:rsidRPr="004966BB">
        <w:t xml:space="preserve"> доводить до родителей.</w:t>
      </w:r>
    </w:p>
    <w:p w:rsidR="009C3839" w:rsidRPr="004966BB" w:rsidRDefault="009C3839" w:rsidP="009C3839">
      <w:r w:rsidRPr="004966BB">
        <w:lastRenderedPageBreak/>
        <w:t>7)</w:t>
      </w:r>
      <w:r w:rsidR="00AB1639">
        <w:t xml:space="preserve"> </w:t>
      </w:r>
      <w:r w:rsidRPr="004966BB">
        <w:t>В процессе изучения курса биологии следует обратить большее внимание на закрепление материала, который вызывает затруднения у многих выпускников: химическая организация клетки, обмен веществ и превращении энергии, нервно-гуморальная регуляция физиологических процессов, протекающих в организме человека.</w:t>
      </w:r>
    </w:p>
    <w:p w:rsidR="009C3839" w:rsidRPr="004966BB" w:rsidRDefault="009C3839" w:rsidP="009C3839">
      <w:pPr>
        <w:autoSpaceDE w:val="0"/>
        <w:autoSpaceDN w:val="0"/>
        <w:adjustRightInd w:val="0"/>
        <w:rPr>
          <w:bCs/>
        </w:rPr>
      </w:pPr>
      <w:r w:rsidRPr="004966BB">
        <w:rPr>
          <w:bCs/>
        </w:rPr>
        <w:t xml:space="preserve">8) Учащимся необходимо выучить наизусть определения, понятия, хорошо знать термины.  </w:t>
      </w:r>
      <w:r w:rsidRPr="004966BB">
        <w:t>Определять и классифицировать принадлежность биологических объектов к определенной систематической категории.</w:t>
      </w:r>
      <w:r>
        <w:t xml:space="preserve"> </w:t>
      </w:r>
      <w:r w:rsidRPr="004966BB">
        <w:t>Устанавливать причинно-следственные связи между строением и функциями клеточных структур, тканей, органов и систем, между организмами и средой их обитания</w:t>
      </w:r>
      <w:r w:rsidR="00AB1639">
        <w:t>.</w:t>
      </w:r>
      <w:r w:rsidRPr="004966BB">
        <w:rPr>
          <w:bCs/>
        </w:rPr>
        <w:t xml:space="preserve"> Нужно знать и уметь </w:t>
      </w:r>
      <w:r w:rsidR="00AB1639" w:rsidRPr="004966BB">
        <w:rPr>
          <w:bCs/>
        </w:rPr>
        <w:t>приводить примеры</w:t>
      </w:r>
      <w:r w:rsidRPr="004966BB">
        <w:rPr>
          <w:bCs/>
        </w:rPr>
        <w:t xml:space="preserve"> для каждого </w:t>
      </w:r>
      <w:r w:rsidR="00AB1639" w:rsidRPr="004966BB">
        <w:rPr>
          <w:bCs/>
        </w:rPr>
        <w:t>биологического понятия</w:t>
      </w:r>
      <w:r w:rsidRPr="004966BB">
        <w:rPr>
          <w:bCs/>
        </w:rPr>
        <w:t>, явления, процесса и закономерности.</w:t>
      </w:r>
      <w:r w:rsidRPr="004966BB">
        <w:t xml:space="preserve"> Уметь проводить мысленный эксперимент, обобщать и формулировать выводы.</w:t>
      </w:r>
    </w:p>
    <w:p w:rsidR="009C3839" w:rsidRPr="004966BB" w:rsidRDefault="009C3839" w:rsidP="009C3839">
      <w:pPr>
        <w:autoSpaceDE w:val="0"/>
        <w:autoSpaceDN w:val="0"/>
        <w:adjustRightInd w:val="0"/>
      </w:pPr>
      <w:r>
        <w:rPr>
          <w:bCs/>
        </w:rPr>
        <w:t xml:space="preserve"> </w:t>
      </w:r>
      <w:r w:rsidRPr="004966BB">
        <w:rPr>
          <w:bCs/>
        </w:rPr>
        <w:t xml:space="preserve"> 9)</w:t>
      </w:r>
      <w:r w:rsidR="00AB1639">
        <w:rPr>
          <w:bCs/>
        </w:rPr>
        <w:t xml:space="preserve"> </w:t>
      </w:r>
      <w:bookmarkStart w:id="0" w:name="_GoBack"/>
      <w:bookmarkEnd w:id="0"/>
      <w:r w:rsidRPr="004966BB">
        <w:rPr>
          <w:bCs/>
        </w:rPr>
        <w:t xml:space="preserve">Целенаправленное формирование у </w:t>
      </w:r>
      <w:r w:rsidR="00AB1639" w:rsidRPr="004966BB">
        <w:rPr>
          <w:bCs/>
        </w:rPr>
        <w:t>учащихся культуры</w:t>
      </w:r>
      <w:r w:rsidRPr="004966BB">
        <w:t xml:space="preserve"> выполнения </w:t>
      </w:r>
      <w:r w:rsidR="00AB1639" w:rsidRPr="004966BB">
        <w:t>аттестационных и</w:t>
      </w:r>
      <w:r w:rsidRPr="004966BB">
        <w:t xml:space="preserve"> диагностических заданий.</w:t>
      </w:r>
    </w:p>
    <w:p w:rsidR="009C3839" w:rsidRPr="004966BB" w:rsidRDefault="009C3839" w:rsidP="009C3839">
      <w:pPr>
        <w:autoSpaceDE w:val="0"/>
        <w:autoSpaceDN w:val="0"/>
        <w:adjustRightInd w:val="0"/>
      </w:pPr>
      <w:r>
        <w:t xml:space="preserve"> </w:t>
      </w:r>
      <w:r w:rsidRPr="004966BB">
        <w:t>10) В практической жизни, а не только в условиях экзамена, важно умение адекватно понимать и выполнять инструкции, осмысливать поставленное задание и находить оптимальные пути его выполнения, четко формулировать свой ответ и записывать его с учетом норм русского литературного языка, организовывать свою деятельность в условиях ограниченного времени, контролировать результаты своей работы.</w:t>
      </w:r>
    </w:p>
    <w:p w:rsidR="009C3839" w:rsidRPr="004966BB" w:rsidRDefault="009C3839" w:rsidP="009C3839">
      <w:pPr>
        <w:spacing w:line="360" w:lineRule="auto"/>
      </w:pPr>
    </w:p>
    <w:p w:rsidR="009C3839" w:rsidRPr="004966BB" w:rsidRDefault="009C3839" w:rsidP="009C3839">
      <w:pPr>
        <w:spacing w:line="360" w:lineRule="auto"/>
      </w:pPr>
    </w:p>
    <w:p w:rsidR="009C3839" w:rsidRPr="004966BB" w:rsidRDefault="009C3839" w:rsidP="009C3839">
      <w:pPr>
        <w:spacing w:line="360" w:lineRule="auto"/>
      </w:pPr>
    </w:p>
    <w:p w:rsidR="009C3839" w:rsidRDefault="009C3839" w:rsidP="00812DE8">
      <w:pPr>
        <w:rPr>
          <w:color w:val="000000"/>
        </w:rPr>
      </w:pPr>
      <w:r>
        <w:rPr>
          <w:color w:val="000000"/>
        </w:rPr>
        <w:t xml:space="preserve">                                           Учитель :           Л.Н. Головко</w:t>
      </w:r>
    </w:p>
    <w:p w:rsidR="009C3839" w:rsidRDefault="009C3839" w:rsidP="00812DE8">
      <w:pPr>
        <w:rPr>
          <w:color w:val="000000"/>
        </w:rPr>
      </w:pPr>
    </w:p>
    <w:p w:rsidR="009C3839" w:rsidRDefault="009C3839" w:rsidP="00812DE8">
      <w:pPr>
        <w:rPr>
          <w:color w:val="000000"/>
        </w:rPr>
      </w:pPr>
    </w:p>
    <w:p w:rsidR="009C3839" w:rsidRDefault="00265AF2" w:rsidP="00812DE8">
      <w:r w:rsidRPr="009C3839">
        <w:rPr>
          <w:noProof/>
        </w:rPr>
        <w:drawing>
          <wp:inline distT="0" distB="0" distL="0" distR="0">
            <wp:extent cx="6629400" cy="46177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61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839" w:rsidRDefault="009C3839" w:rsidP="00812DE8"/>
    <w:p w:rsidR="009C3839" w:rsidRDefault="009C3839" w:rsidP="00812DE8"/>
    <w:p w:rsidR="009C3839" w:rsidRDefault="009C3839" w:rsidP="00812DE8"/>
    <w:p w:rsidR="009C3839" w:rsidRDefault="00265AF2" w:rsidP="00812DE8">
      <w:r w:rsidRPr="009C3839">
        <w:rPr>
          <w:noProof/>
        </w:rPr>
        <w:lastRenderedPageBreak/>
        <w:drawing>
          <wp:inline distT="0" distB="0" distL="0" distR="0">
            <wp:extent cx="5836920" cy="76657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766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839" w:rsidRDefault="009C3839" w:rsidP="00812DE8"/>
    <w:p w:rsidR="009C3839" w:rsidRDefault="009C3839" w:rsidP="00812DE8"/>
    <w:p w:rsidR="009C3839" w:rsidRDefault="009C3839" w:rsidP="00812DE8"/>
    <w:p w:rsidR="009C3839" w:rsidRDefault="009C3839" w:rsidP="00812DE8"/>
    <w:p w:rsidR="009C3839" w:rsidRDefault="009C3839" w:rsidP="00812DE8"/>
    <w:p w:rsidR="009C3839" w:rsidRDefault="009C3839" w:rsidP="00812DE8"/>
    <w:p w:rsidR="009C3839" w:rsidRDefault="009C3839" w:rsidP="00812DE8"/>
    <w:p w:rsidR="009C3839" w:rsidRDefault="009C3839" w:rsidP="00812DE8"/>
    <w:p w:rsidR="009C3839" w:rsidRDefault="009C3839" w:rsidP="00812DE8"/>
    <w:p w:rsidR="009C3839" w:rsidRDefault="009C3839" w:rsidP="00812DE8"/>
    <w:p w:rsidR="009C3839" w:rsidRDefault="009C3839" w:rsidP="00812DE8">
      <w:r>
        <w:t xml:space="preserve">                             Учитель:                      И.П. Касьянова</w:t>
      </w:r>
    </w:p>
    <w:p w:rsidR="009C3839" w:rsidRDefault="009C3839" w:rsidP="00812DE8"/>
    <w:p w:rsidR="009C3839" w:rsidRDefault="009C3839" w:rsidP="00812DE8"/>
    <w:p w:rsidR="009C3839" w:rsidRDefault="00265AF2" w:rsidP="00812DE8">
      <w:r w:rsidRPr="009C3839">
        <w:rPr>
          <w:noProof/>
        </w:rPr>
        <w:drawing>
          <wp:inline distT="0" distB="0" distL="0" distR="0">
            <wp:extent cx="6644640" cy="33223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332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821" w:rsidRDefault="00040821" w:rsidP="00812DE8"/>
    <w:p w:rsidR="00040821" w:rsidRDefault="00265AF2" w:rsidP="00812DE8">
      <w:r w:rsidRPr="00040821">
        <w:rPr>
          <w:noProof/>
        </w:rPr>
        <w:drawing>
          <wp:inline distT="0" distB="0" distL="0" distR="0">
            <wp:extent cx="6644640" cy="43053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821" w:rsidRDefault="00040821" w:rsidP="00812DE8"/>
    <w:p w:rsidR="00040821" w:rsidRDefault="00040821" w:rsidP="00812DE8"/>
    <w:p w:rsidR="00040821" w:rsidRDefault="00040821" w:rsidP="00812DE8"/>
    <w:p w:rsidR="00040821" w:rsidRDefault="00040821" w:rsidP="00812DE8">
      <w:r>
        <w:t xml:space="preserve">                         Учитель:                        А.Д.Сердюк</w:t>
      </w:r>
    </w:p>
    <w:p w:rsidR="00040821" w:rsidRDefault="00040821" w:rsidP="00812DE8"/>
    <w:p w:rsidR="00040821" w:rsidRDefault="00040821" w:rsidP="00812DE8"/>
    <w:p w:rsidR="00040821" w:rsidRDefault="00040821" w:rsidP="00812DE8">
      <w:pPr>
        <w:rPr>
          <w:color w:val="000000"/>
        </w:rPr>
      </w:pPr>
    </w:p>
    <w:p w:rsidR="00040821" w:rsidRDefault="00040821" w:rsidP="00812DE8">
      <w:pPr>
        <w:rPr>
          <w:color w:val="000000"/>
        </w:rPr>
      </w:pPr>
    </w:p>
    <w:p w:rsidR="00040821" w:rsidRDefault="00040821" w:rsidP="00812DE8">
      <w:pPr>
        <w:rPr>
          <w:color w:val="000000"/>
        </w:rPr>
      </w:pPr>
    </w:p>
    <w:p w:rsidR="00040821" w:rsidRDefault="00040821" w:rsidP="00812DE8">
      <w:pPr>
        <w:rPr>
          <w:color w:val="000000"/>
        </w:rPr>
      </w:pPr>
    </w:p>
    <w:p w:rsidR="00040821" w:rsidRDefault="00040821" w:rsidP="00812DE8"/>
    <w:p w:rsidR="00040821" w:rsidRDefault="00040821" w:rsidP="00812DE8"/>
    <w:p w:rsidR="00040821" w:rsidRDefault="00040821" w:rsidP="00812DE8"/>
    <w:p w:rsidR="00040821" w:rsidRDefault="00040821" w:rsidP="00812DE8"/>
    <w:p w:rsidR="00040821" w:rsidRDefault="00265AF2" w:rsidP="00812DE8">
      <w:r w:rsidRPr="00040821">
        <w:rPr>
          <w:noProof/>
        </w:rPr>
        <w:drawing>
          <wp:inline distT="0" distB="0" distL="0" distR="0">
            <wp:extent cx="6637020" cy="45415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454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821" w:rsidRDefault="00040821" w:rsidP="00812DE8"/>
    <w:p w:rsidR="00040821" w:rsidRDefault="00040821" w:rsidP="00812DE8"/>
    <w:p w:rsidR="00040821" w:rsidRDefault="00040821" w:rsidP="00812DE8"/>
    <w:p w:rsidR="00040821" w:rsidRDefault="00040821" w:rsidP="00812DE8"/>
    <w:p w:rsidR="00040821" w:rsidRDefault="00265AF2" w:rsidP="00812DE8">
      <w:r w:rsidRPr="00040821">
        <w:rPr>
          <w:noProof/>
        </w:rPr>
        <w:drawing>
          <wp:inline distT="0" distB="0" distL="0" distR="0">
            <wp:extent cx="6629400" cy="3695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821" w:rsidRDefault="00040821" w:rsidP="00812DE8"/>
    <w:p w:rsidR="00040821" w:rsidRDefault="00040821" w:rsidP="00812DE8">
      <w:r>
        <w:t xml:space="preserve">                                 Учитель:                                     Касьянова И.П.</w:t>
      </w:r>
    </w:p>
    <w:p w:rsidR="00040821" w:rsidRDefault="00040821" w:rsidP="00812DE8"/>
    <w:p w:rsidR="00040821" w:rsidRDefault="00040821" w:rsidP="00812DE8"/>
    <w:p w:rsidR="00040821" w:rsidRDefault="00265AF2" w:rsidP="00812DE8">
      <w:r w:rsidRPr="00040821">
        <w:rPr>
          <w:noProof/>
        </w:rPr>
        <w:drawing>
          <wp:inline distT="0" distB="0" distL="0" distR="0">
            <wp:extent cx="6644640" cy="452628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452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821" w:rsidRDefault="00040821" w:rsidP="00812DE8"/>
    <w:p w:rsidR="00040821" w:rsidRDefault="00040821" w:rsidP="00812DE8"/>
    <w:p w:rsidR="00040821" w:rsidRDefault="00265AF2" w:rsidP="00812DE8">
      <w:r w:rsidRPr="00040821">
        <w:rPr>
          <w:noProof/>
        </w:rPr>
        <w:lastRenderedPageBreak/>
        <w:drawing>
          <wp:inline distT="0" distB="0" distL="0" distR="0">
            <wp:extent cx="6637020" cy="502158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502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821" w:rsidRDefault="00040821" w:rsidP="00812DE8"/>
    <w:p w:rsidR="00040821" w:rsidRDefault="00040821" w:rsidP="00812DE8"/>
    <w:p w:rsidR="00040821" w:rsidRDefault="00040821" w:rsidP="00812DE8"/>
    <w:p w:rsidR="00040821" w:rsidRPr="00D70769" w:rsidRDefault="00040821" w:rsidP="00812DE8">
      <w:pPr>
        <w:rPr>
          <w:color w:val="000000"/>
        </w:rPr>
      </w:pPr>
      <w:r>
        <w:t xml:space="preserve">                                             Учитель:            Г.Л.Татаренко</w:t>
      </w:r>
    </w:p>
    <w:sectPr w:rsidR="00040821" w:rsidRPr="00D70769" w:rsidSect="006E11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A94" w:rsidRDefault="004F5A94" w:rsidP="005202C3">
      <w:r>
        <w:separator/>
      </w:r>
    </w:p>
  </w:endnote>
  <w:endnote w:type="continuationSeparator" w:id="0">
    <w:p w:rsidR="004F5A94" w:rsidRDefault="004F5A94" w:rsidP="0052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A94" w:rsidRDefault="004F5A94" w:rsidP="005202C3">
      <w:r>
        <w:separator/>
      </w:r>
    </w:p>
  </w:footnote>
  <w:footnote w:type="continuationSeparator" w:id="0">
    <w:p w:rsidR="004F5A94" w:rsidRDefault="004F5A94" w:rsidP="00520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440CE"/>
    <w:multiLevelType w:val="hybridMultilevel"/>
    <w:tmpl w:val="9B769CA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7B80616"/>
    <w:multiLevelType w:val="hybridMultilevel"/>
    <w:tmpl w:val="21366750"/>
    <w:lvl w:ilvl="0" w:tplc="0584EB9A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CF02807"/>
    <w:multiLevelType w:val="singleLevel"/>
    <w:tmpl w:val="08BC7F4C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34207A83"/>
    <w:multiLevelType w:val="hybridMultilevel"/>
    <w:tmpl w:val="A3FCA7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86782"/>
    <w:multiLevelType w:val="hybridMultilevel"/>
    <w:tmpl w:val="84D8BDC6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1A230E"/>
    <w:multiLevelType w:val="hybridMultilevel"/>
    <w:tmpl w:val="20A841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7089F"/>
    <w:multiLevelType w:val="hybridMultilevel"/>
    <w:tmpl w:val="0AD27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179BF"/>
    <w:multiLevelType w:val="hybridMultilevel"/>
    <w:tmpl w:val="93A0C45E"/>
    <w:lvl w:ilvl="0" w:tplc="BBB0BFB2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8" w15:restartNumberingAfterBreak="0">
    <w:nsid w:val="69373189"/>
    <w:multiLevelType w:val="hybridMultilevel"/>
    <w:tmpl w:val="3D14AC0C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71C9693B"/>
    <w:multiLevelType w:val="hybridMultilevel"/>
    <w:tmpl w:val="AB2EB5B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7F081827"/>
    <w:multiLevelType w:val="hybridMultilevel"/>
    <w:tmpl w:val="763666C6"/>
    <w:lvl w:ilvl="0" w:tplc="B74ED0A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0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5"/>
  </w:num>
  <w:num w:numId="10">
    <w:abstractNumId w:val="1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9C"/>
    <w:rsid w:val="000204D9"/>
    <w:rsid w:val="00040821"/>
    <w:rsid w:val="00066F22"/>
    <w:rsid w:val="00072047"/>
    <w:rsid w:val="00081C5F"/>
    <w:rsid w:val="000A5112"/>
    <w:rsid w:val="000C0EF3"/>
    <w:rsid w:val="000C564D"/>
    <w:rsid w:val="000D3C32"/>
    <w:rsid w:val="000E0595"/>
    <w:rsid w:val="000F6C41"/>
    <w:rsid w:val="00103015"/>
    <w:rsid w:val="00111335"/>
    <w:rsid w:val="00147ED2"/>
    <w:rsid w:val="00150C19"/>
    <w:rsid w:val="00167310"/>
    <w:rsid w:val="0016750F"/>
    <w:rsid w:val="00176229"/>
    <w:rsid w:val="001A095D"/>
    <w:rsid w:val="001D1D0B"/>
    <w:rsid w:val="001E5A58"/>
    <w:rsid w:val="002116F6"/>
    <w:rsid w:val="00222CD2"/>
    <w:rsid w:val="002258EC"/>
    <w:rsid w:val="00230E88"/>
    <w:rsid w:val="00247759"/>
    <w:rsid w:val="0025586D"/>
    <w:rsid w:val="00265AF2"/>
    <w:rsid w:val="00273343"/>
    <w:rsid w:val="00287091"/>
    <w:rsid w:val="002F05E0"/>
    <w:rsid w:val="00300FF5"/>
    <w:rsid w:val="00302C91"/>
    <w:rsid w:val="003030D4"/>
    <w:rsid w:val="00315735"/>
    <w:rsid w:val="00332490"/>
    <w:rsid w:val="003324F7"/>
    <w:rsid w:val="00351875"/>
    <w:rsid w:val="00361CDE"/>
    <w:rsid w:val="003625AB"/>
    <w:rsid w:val="00392C2C"/>
    <w:rsid w:val="003C57AB"/>
    <w:rsid w:val="003D2F77"/>
    <w:rsid w:val="0043693C"/>
    <w:rsid w:val="00462DD6"/>
    <w:rsid w:val="004B0444"/>
    <w:rsid w:val="004B2EAE"/>
    <w:rsid w:val="004B64C5"/>
    <w:rsid w:val="004E0131"/>
    <w:rsid w:val="004F2526"/>
    <w:rsid w:val="004F5A94"/>
    <w:rsid w:val="005157CE"/>
    <w:rsid w:val="005202C3"/>
    <w:rsid w:val="00575F83"/>
    <w:rsid w:val="00576DF0"/>
    <w:rsid w:val="00586E58"/>
    <w:rsid w:val="00595E9F"/>
    <w:rsid w:val="005A0757"/>
    <w:rsid w:val="005A0F33"/>
    <w:rsid w:val="005C06C2"/>
    <w:rsid w:val="005C5B5F"/>
    <w:rsid w:val="005C668F"/>
    <w:rsid w:val="005D5573"/>
    <w:rsid w:val="005E4DD2"/>
    <w:rsid w:val="005F6696"/>
    <w:rsid w:val="00606644"/>
    <w:rsid w:val="00613F93"/>
    <w:rsid w:val="00622EAB"/>
    <w:rsid w:val="0062414F"/>
    <w:rsid w:val="00627D80"/>
    <w:rsid w:val="006325CB"/>
    <w:rsid w:val="00634E8F"/>
    <w:rsid w:val="0064747C"/>
    <w:rsid w:val="00676F67"/>
    <w:rsid w:val="006B0D93"/>
    <w:rsid w:val="006C3A7C"/>
    <w:rsid w:val="006D1718"/>
    <w:rsid w:val="006E119C"/>
    <w:rsid w:val="006F6D24"/>
    <w:rsid w:val="00700CE4"/>
    <w:rsid w:val="00721872"/>
    <w:rsid w:val="00744867"/>
    <w:rsid w:val="007528BA"/>
    <w:rsid w:val="00781847"/>
    <w:rsid w:val="00793707"/>
    <w:rsid w:val="00794E10"/>
    <w:rsid w:val="007B034E"/>
    <w:rsid w:val="007C3C60"/>
    <w:rsid w:val="007C6859"/>
    <w:rsid w:val="007D2B3E"/>
    <w:rsid w:val="007F31AF"/>
    <w:rsid w:val="007F4E5E"/>
    <w:rsid w:val="00802455"/>
    <w:rsid w:val="00812886"/>
    <w:rsid w:val="00812DE8"/>
    <w:rsid w:val="00830529"/>
    <w:rsid w:val="00835799"/>
    <w:rsid w:val="00836880"/>
    <w:rsid w:val="00841849"/>
    <w:rsid w:val="0084413F"/>
    <w:rsid w:val="00860971"/>
    <w:rsid w:val="008671EC"/>
    <w:rsid w:val="008745F3"/>
    <w:rsid w:val="00880ABE"/>
    <w:rsid w:val="00880D18"/>
    <w:rsid w:val="00890379"/>
    <w:rsid w:val="008B7F0D"/>
    <w:rsid w:val="008D3010"/>
    <w:rsid w:val="008E2CE4"/>
    <w:rsid w:val="008E5075"/>
    <w:rsid w:val="008F65E9"/>
    <w:rsid w:val="00904D86"/>
    <w:rsid w:val="00917D73"/>
    <w:rsid w:val="00926ACF"/>
    <w:rsid w:val="00933C4A"/>
    <w:rsid w:val="00954D2E"/>
    <w:rsid w:val="009710E1"/>
    <w:rsid w:val="00975B88"/>
    <w:rsid w:val="009C3839"/>
    <w:rsid w:val="009E3087"/>
    <w:rsid w:val="00A03056"/>
    <w:rsid w:val="00A35593"/>
    <w:rsid w:val="00A3785D"/>
    <w:rsid w:val="00A573B0"/>
    <w:rsid w:val="00A6047C"/>
    <w:rsid w:val="00A608FA"/>
    <w:rsid w:val="00A62DB5"/>
    <w:rsid w:val="00A90625"/>
    <w:rsid w:val="00A97E66"/>
    <w:rsid w:val="00AA6497"/>
    <w:rsid w:val="00AB1639"/>
    <w:rsid w:val="00AB506B"/>
    <w:rsid w:val="00AC65E3"/>
    <w:rsid w:val="00AC6FE8"/>
    <w:rsid w:val="00AE07A8"/>
    <w:rsid w:val="00B00B4B"/>
    <w:rsid w:val="00B30AC0"/>
    <w:rsid w:val="00B30DA3"/>
    <w:rsid w:val="00B31E53"/>
    <w:rsid w:val="00B52575"/>
    <w:rsid w:val="00B954AC"/>
    <w:rsid w:val="00BA03DB"/>
    <w:rsid w:val="00BA7B9A"/>
    <w:rsid w:val="00BB27F7"/>
    <w:rsid w:val="00BB5FC8"/>
    <w:rsid w:val="00BB7726"/>
    <w:rsid w:val="00BF5759"/>
    <w:rsid w:val="00C06FC1"/>
    <w:rsid w:val="00C13B09"/>
    <w:rsid w:val="00C1585E"/>
    <w:rsid w:val="00C4530D"/>
    <w:rsid w:val="00C47C10"/>
    <w:rsid w:val="00C74898"/>
    <w:rsid w:val="00C77167"/>
    <w:rsid w:val="00CB19BF"/>
    <w:rsid w:val="00CC2EE2"/>
    <w:rsid w:val="00CC7D87"/>
    <w:rsid w:val="00CD1590"/>
    <w:rsid w:val="00CD2B90"/>
    <w:rsid w:val="00CD5BD9"/>
    <w:rsid w:val="00CF5463"/>
    <w:rsid w:val="00CF63BD"/>
    <w:rsid w:val="00D1795F"/>
    <w:rsid w:val="00D5492B"/>
    <w:rsid w:val="00D5629B"/>
    <w:rsid w:val="00D6596A"/>
    <w:rsid w:val="00D70769"/>
    <w:rsid w:val="00D77E53"/>
    <w:rsid w:val="00D80C57"/>
    <w:rsid w:val="00D92647"/>
    <w:rsid w:val="00DA0824"/>
    <w:rsid w:val="00DC4E5C"/>
    <w:rsid w:val="00DD2CF6"/>
    <w:rsid w:val="00DF289D"/>
    <w:rsid w:val="00E02983"/>
    <w:rsid w:val="00E24380"/>
    <w:rsid w:val="00E32D39"/>
    <w:rsid w:val="00E37E80"/>
    <w:rsid w:val="00E54F3E"/>
    <w:rsid w:val="00EC2479"/>
    <w:rsid w:val="00EC7240"/>
    <w:rsid w:val="00ED14B0"/>
    <w:rsid w:val="00ED4C61"/>
    <w:rsid w:val="00EE2F94"/>
    <w:rsid w:val="00EE6B5D"/>
    <w:rsid w:val="00EF0D15"/>
    <w:rsid w:val="00EF62C1"/>
    <w:rsid w:val="00F17F5D"/>
    <w:rsid w:val="00F36ED1"/>
    <w:rsid w:val="00F46662"/>
    <w:rsid w:val="00F53A97"/>
    <w:rsid w:val="00F60D45"/>
    <w:rsid w:val="00F678A6"/>
    <w:rsid w:val="00F7774D"/>
    <w:rsid w:val="00F81A28"/>
    <w:rsid w:val="00F95376"/>
    <w:rsid w:val="00FA7F56"/>
    <w:rsid w:val="00FB6563"/>
    <w:rsid w:val="00FD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CCA61"/>
  <w15:chartTrackingRefBased/>
  <w15:docId w15:val="{7B7307DD-8F3C-4A16-A3A6-5852AB30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1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E11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6E11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E119C"/>
  </w:style>
  <w:style w:type="paragraph" w:styleId="a6">
    <w:name w:val="Body Text Indent"/>
    <w:basedOn w:val="a"/>
    <w:link w:val="a7"/>
    <w:rsid w:val="006E119C"/>
    <w:pPr>
      <w:ind w:firstLine="284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link w:val="a6"/>
    <w:rsid w:val="006E11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1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E119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6E119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6E119C"/>
    <w:pPr>
      <w:spacing w:before="100" w:beforeAutospacing="1" w:after="100" w:afterAutospacing="1"/>
    </w:pPr>
    <w:rPr>
      <w:lang w:bidi="he-IL"/>
    </w:rPr>
  </w:style>
  <w:style w:type="character" w:styleId="ac">
    <w:name w:val="Strong"/>
    <w:qFormat/>
    <w:rsid w:val="006E119C"/>
    <w:rPr>
      <w:b/>
      <w:bCs/>
    </w:rPr>
  </w:style>
  <w:style w:type="character" w:styleId="ad">
    <w:name w:val="Hyperlink"/>
    <w:rsid w:val="006E119C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E119C"/>
    <w:rPr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5202C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5202C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C383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397" dirty="0" smtClean="0"/>
              <a:t>Квалификация</a:t>
            </a:r>
            <a:endParaRPr lang="ru-RU" sz="1400" dirty="0"/>
          </a:p>
        </c:rich>
      </c:tx>
      <c:layout>
        <c:manualLayout>
          <c:xMode val="edge"/>
          <c:yMode val="edge"/>
          <c:x val="0.25684336993087131"/>
          <c:y val="2.1145153064397754E-2"/>
        </c:manualLayout>
      </c:layout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153F-4F83-816E-F7751A627839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153F-4F83-816E-F7751A627839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153F-4F83-816E-F7751A627839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153F-4F83-816E-F7751A627839}"/>
              </c:ext>
            </c:extLst>
          </c:dPt>
          <c:cat>
            <c:strRef>
              <c:f>Лист1!$A$2:$A$5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Без кат.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4-153F-4F83-816E-F7751A62783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5-153F-4F83-816E-F7751A627839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6-153F-4F83-816E-F7751A627839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7-153F-4F83-816E-F7751A627839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8-153F-4F83-816E-F7751A627839}"/>
              </c:ext>
            </c:extLst>
          </c:dPt>
          <c:cat>
            <c:strRef>
              <c:f>Лист1!$A$2:$A$5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Без кат.</c:v>
                </c:pt>
              </c:strCache>
            </c:strRef>
          </c:cat>
          <c:val>
            <c:numRef>
              <c:f>Лист1!$C$2:$C$5</c:f>
              <c:numCache>
                <c:formatCode>\О\с\н\о\в\н\о\й</c:formatCode>
                <c:ptCount val="4"/>
                <c:pt idx="0">
                  <c:v>0</c:v>
                </c:pt>
                <c:pt idx="1">
                  <c:v>20</c:v>
                </c:pt>
                <c:pt idx="2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153F-4F83-816E-F7751A6278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25347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198" b="1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397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397"/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397"/>
            </a:pPr>
            <a:endParaRPr lang="ru-RU"/>
          </a:p>
        </c:txPr>
      </c:legendEntry>
      <c:layout>
        <c:manualLayout>
          <c:xMode val="edge"/>
          <c:yMode val="edge"/>
          <c:x val="0.67058666962404345"/>
          <c:y val="0.32633951561741986"/>
          <c:w val="0.32941333037595655"/>
          <c:h val="0.54109042056946688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 sz="1796"/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0.38316</cdr:x>
      <cdr:y>0.36267</cdr:y>
    </cdr:from>
    <cdr:to>
      <cdr:x>0.58007</cdr:x>
      <cdr:y>0.52252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25537" y="735794"/>
          <a:ext cx="527038" cy="32430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 b="1" i="1" dirty="0" smtClean="0"/>
            <a:t>20%</a:t>
          </a:r>
          <a:endParaRPr lang="ru-RU" sz="1200" b="1" i="1" dirty="0"/>
        </a:p>
      </cdr:txBody>
    </cdr:sp>
  </cdr:relSizeAnchor>
  <cdr:relSizeAnchor xmlns:cdr="http://schemas.openxmlformats.org/drawingml/2006/chartDrawing">
    <cdr:from>
      <cdr:x>0.34531</cdr:x>
      <cdr:y>0.63574</cdr:y>
    </cdr:from>
    <cdr:to>
      <cdr:x>0.60142</cdr:x>
      <cdr:y>0.77561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924231" y="1289805"/>
          <a:ext cx="685494" cy="28377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0.19081</cdr:x>
      <cdr:y>0.78505</cdr:y>
    </cdr:from>
    <cdr:to>
      <cdr:x>0.4735</cdr:x>
      <cdr:y>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514342" y="1600207"/>
          <a:ext cx="762007" cy="4381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 b="1" i="1" dirty="0" smtClean="0"/>
            <a:t>80%</a:t>
          </a:r>
          <a:endParaRPr lang="ru-RU" sz="1200" b="1" i="1" dirty="0"/>
        </a:p>
      </cdr:txBody>
    </cdr:sp>
  </cdr:relSizeAnchor>
  <cdr:relSizeAnchor xmlns:cdr="http://schemas.openxmlformats.org/drawingml/2006/chartDrawing">
    <cdr:from>
      <cdr:x>0.11388</cdr:x>
      <cdr:y>0.32347</cdr:y>
    </cdr:from>
    <cdr:to>
      <cdr:x>0.33896</cdr:x>
      <cdr:y>0.44336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304800" y="656264"/>
          <a:ext cx="602435" cy="24323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27</Pages>
  <Words>7069</Words>
  <Characters>40296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СОШ №514</Company>
  <LinksUpToDate>false</LinksUpToDate>
  <CharactersWithSpaces>47271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Mihaylenko_NM</dc:creator>
  <cp:keywords/>
  <dc:description/>
  <cp:lastModifiedBy>oleg-23@live.com</cp:lastModifiedBy>
  <cp:revision>4</cp:revision>
  <cp:lastPrinted>2017-07-27T06:08:00Z</cp:lastPrinted>
  <dcterms:created xsi:type="dcterms:W3CDTF">2017-10-15T14:35:00Z</dcterms:created>
  <dcterms:modified xsi:type="dcterms:W3CDTF">2017-10-15T14:50:00Z</dcterms:modified>
</cp:coreProperties>
</file>