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C" w:rsidRPr="00972DCA" w:rsidRDefault="00DD7BF4" w:rsidP="00972DCA">
      <w:pPr>
        <w:pStyle w:val="a3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1.</w:t>
      </w:r>
      <w:r w:rsidR="00D743CC" w:rsidRPr="00972DCA">
        <w:rPr>
          <w:color w:val="1A1A1A" w:themeColor="background1" w:themeShade="1A"/>
          <w:sz w:val="28"/>
          <w:szCs w:val="28"/>
        </w:rPr>
        <w:t>П</w:t>
      </w:r>
      <w:r w:rsidR="00972DCA">
        <w:rPr>
          <w:color w:val="1A1A1A" w:themeColor="background1" w:themeShade="1A"/>
          <w:sz w:val="28"/>
          <w:szCs w:val="28"/>
        </w:rPr>
        <w:t>ояснительная записка.</w:t>
      </w:r>
    </w:p>
    <w:p w:rsidR="00D743CC" w:rsidRPr="00972DCA" w:rsidRDefault="00972DCA" w:rsidP="00972DCA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</w:t>
      </w:r>
      <w:proofErr w:type="gramStart"/>
      <w:r w:rsidR="00D743CC" w:rsidRPr="00972DCA">
        <w:rPr>
          <w:color w:val="1A1A1A" w:themeColor="background1" w:themeShade="1A"/>
          <w:sz w:val="28"/>
          <w:szCs w:val="28"/>
        </w:rPr>
        <w:t>Рабочая программа по химии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химии для основной школы и на основе программы авторского курса химии для 8-11 классов О.С. Габриеляна (в основе УМК лежат  принципы развивающего и воспитывающего обучения.</w:t>
      </w:r>
      <w:proofErr w:type="gramEnd"/>
      <w:r w:rsidR="00166BFF" w:rsidRPr="00972DCA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="00D743CC" w:rsidRPr="00972DCA">
        <w:rPr>
          <w:color w:val="1A1A1A" w:themeColor="background1" w:themeShade="1A"/>
          <w:sz w:val="28"/>
          <w:szCs w:val="28"/>
        </w:rPr>
        <w:t>Последовательность изучения материала: строение атома → состав вещества → свойства).</w:t>
      </w:r>
      <w:proofErr w:type="gramEnd"/>
    </w:p>
    <w:p w:rsidR="00984047" w:rsidRPr="00972DCA" w:rsidRDefault="00972DCA" w:rsidP="00972DCA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</w:t>
      </w:r>
      <w:r w:rsidR="00D743CC" w:rsidRPr="00972DCA">
        <w:rPr>
          <w:color w:val="1A1A1A" w:themeColor="background1" w:themeShade="1A"/>
          <w:sz w:val="28"/>
          <w:szCs w:val="28"/>
        </w:rPr>
        <w:t>Рабочая программа предназначена для изучения химии в 8 классе  средней  общеобразовательной  школы  по  учебнику О.С. Габриеляна «Химия. 8 класс». Дрофа, 2009.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F56CD1" w:rsidRPr="00972DCA">
        <w:rPr>
          <w:color w:val="1A1A1A" w:themeColor="background1" w:themeShade="1A"/>
          <w:sz w:val="28"/>
          <w:szCs w:val="28"/>
        </w:rPr>
        <w:t>зовательных учреждениях, на 2014/2015</w:t>
      </w:r>
      <w:r w:rsidR="00D743CC" w:rsidRPr="00972DCA">
        <w:rPr>
          <w:color w:val="1A1A1A" w:themeColor="background1" w:themeShade="1A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</w:t>
      </w:r>
      <w:r w:rsidR="00D743CC" w:rsidRPr="00972DCA">
        <w:rPr>
          <w:rFonts w:eastAsia="SimSun"/>
          <w:color w:val="1A1A1A" w:themeColor="background1" w:themeShade="1A"/>
          <w:sz w:val="28"/>
          <w:szCs w:val="28"/>
          <w:lang w:eastAsia="zh-CN"/>
        </w:rPr>
        <w:t>19 декабря 2012 г. № 1067</w:t>
      </w:r>
      <w:r w:rsidR="00D743CC" w:rsidRPr="00972DCA">
        <w:rPr>
          <w:color w:val="1A1A1A" w:themeColor="background1" w:themeShade="1A"/>
          <w:sz w:val="28"/>
          <w:szCs w:val="28"/>
        </w:rPr>
        <w:t>. Учебник имеет гриф «Рекомендовано Министерством образовани</w:t>
      </w:r>
      <w:r>
        <w:rPr>
          <w:color w:val="1A1A1A" w:themeColor="background1" w:themeShade="1A"/>
          <w:sz w:val="28"/>
          <w:szCs w:val="28"/>
        </w:rPr>
        <w:t>я и науки Российской Федерации»</w:t>
      </w:r>
    </w:p>
    <w:p w:rsidR="00DD7BF4" w:rsidRPr="00972DCA" w:rsidRDefault="00DD7BF4" w:rsidP="00972DCA">
      <w:pPr>
        <w:tabs>
          <w:tab w:val="left" w:pos="1134"/>
        </w:tabs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b/>
          <w:bCs/>
          <w:color w:val="1A1A1A" w:themeColor="background1" w:themeShade="1A"/>
          <w:sz w:val="28"/>
          <w:szCs w:val="28"/>
        </w:rPr>
        <w:t>Цели изучения курса</w:t>
      </w:r>
    </w:p>
    <w:p w:rsidR="00DD7BF4" w:rsidRPr="00972DCA" w:rsidRDefault="00DD7BF4" w:rsidP="00972DCA">
      <w:pPr>
        <w:jc w:val="both"/>
        <w:rPr>
          <w:b/>
          <w:i/>
          <w:color w:val="1A1A1A" w:themeColor="background1" w:themeShade="1A"/>
          <w:sz w:val="28"/>
          <w:szCs w:val="28"/>
        </w:rPr>
      </w:pPr>
      <w:r w:rsidRPr="00972DCA">
        <w:rPr>
          <w:b/>
          <w:i/>
          <w:color w:val="1A1A1A" w:themeColor="background1" w:themeShade="1A"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DD7BF4" w:rsidRPr="00972DCA" w:rsidRDefault="00DD7BF4" w:rsidP="00972DCA">
      <w:pPr>
        <w:numPr>
          <w:ilvl w:val="0"/>
          <w:numId w:val="34"/>
        </w:numPr>
        <w:spacing w:before="40"/>
        <w:ind w:firstLine="567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освоение</w:t>
      </w:r>
      <w:r w:rsidRPr="00972DCA">
        <w:rPr>
          <w:color w:val="1A1A1A" w:themeColor="background1" w:themeShade="1A"/>
          <w:sz w:val="28"/>
          <w:szCs w:val="28"/>
        </w:rPr>
        <w:t xml:space="preserve"> </w:t>
      </w:r>
      <w:r w:rsidRPr="00972DCA">
        <w:rPr>
          <w:b/>
          <w:color w:val="1A1A1A" w:themeColor="background1" w:themeShade="1A"/>
          <w:sz w:val="28"/>
          <w:szCs w:val="28"/>
        </w:rPr>
        <w:t>важнейших знаний</w:t>
      </w:r>
      <w:r w:rsidRPr="00972DCA">
        <w:rPr>
          <w:color w:val="1A1A1A" w:themeColor="background1" w:themeShade="1A"/>
          <w:sz w:val="28"/>
          <w:szCs w:val="28"/>
        </w:rPr>
        <w:t xml:space="preserve"> об основных понятиях и законах химии, химической символике;</w:t>
      </w:r>
    </w:p>
    <w:p w:rsidR="00DD7BF4" w:rsidRPr="00972DCA" w:rsidRDefault="00DD7BF4" w:rsidP="00972DCA">
      <w:pPr>
        <w:numPr>
          <w:ilvl w:val="0"/>
          <w:numId w:val="34"/>
        </w:numPr>
        <w:spacing w:before="40"/>
        <w:ind w:firstLine="567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 xml:space="preserve">овладение умениями </w:t>
      </w:r>
      <w:r w:rsidRPr="00972DCA">
        <w:rPr>
          <w:color w:val="1A1A1A" w:themeColor="background1" w:themeShade="1A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D7BF4" w:rsidRPr="00972DCA" w:rsidRDefault="00DD7BF4" w:rsidP="00972DCA">
      <w:pPr>
        <w:numPr>
          <w:ilvl w:val="0"/>
          <w:numId w:val="34"/>
        </w:numPr>
        <w:spacing w:before="40"/>
        <w:ind w:firstLine="567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 xml:space="preserve">развитие </w:t>
      </w:r>
      <w:r w:rsidRPr="00972DCA">
        <w:rPr>
          <w:color w:val="1A1A1A" w:themeColor="background1" w:themeShade="1A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D7BF4" w:rsidRPr="00972DCA" w:rsidRDefault="00DD7BF4" w:rsidP="00972DCA">
      <w:pPr>
        <w:numPr>
          <w:ilvl w:val="0"/>
          <w:numId w:val="34"/>
        </w:numPr>
        <w:spacing w:before="40"/>
        <w:ind w:firstLine="567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воспитание</w:t>
      </w:r>
      <w:r w:rsidRPr="00972DCA">
        <w:rPr>
          <w:color w:val="1A1A1A" w:themeColor="background1" w:themeShade="1A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972DCA" w:rsidRDefault="00DD7BF4" w:rsidP="00972DCA">
      <w:pPr>
        <w:numPr>
          <w:ilvl w:val="0"/>
          <w:numId w:val="34"/>
        </w:numPr>
        <w:spacing w:before="40"/>
        <w:ind w:firstLine="567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 xml:space="preserve">применение полученных знаний и умений </w:t>
      </w:r>
      <w:r w:rsidRPr="00972DCA">
        <w:rPr>
          <w:color w:val="1A1A1A" w:themeColor="background1" w:themeShade="1A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DD7BF4" w:rsidRPr="00972DCA" w:rsidRDefault="00DD7BF4" w:rsidP="00972DCA">
      <w:pPr>
        <w:spacing w:before="40"/>
        <w:ind w:left="567"/>
        <w:jc w:val="center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lastRenderedPageBreak/>
        <w:t>2.Общая характеристика курса «Химии» 8 класса.</w:t>
      </w:r>
    </w:p>
    <w:p w:rsidR="00DD7BF4" w:rsidRPr="00972DCA" w:rsidRDefault="00DD7BF4" w:rsidP="00DD7BF4">
      <w:pPr>
        <w:spacing w:before="60"/>
        <w:jc w:val="both"/>
        <w:rPr>
          <w:b/>
          <w:color w:val="1A1A1A" w:themeColor="background1" w:themeShade="1A"/>
          <w:sz w:val="28"/>
          <w:szCs w:val="28"/>
        </w:rPr>
      </w:pPr>
    </w:p>
    <w:p w:rsidR="00DD7BF4" w:rsidRPr="00972DCA" w:rsidRDefault="00DD7BF4" w:rsidP="00DD7BF4">
      <w:pPr>
        <w:shd w:val="clear" w:color="auto" w:fill="FFFFFF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972DCA">
        <w:rPr>
          <w:color w:val="1A1A1A" w:themeColor="background1" w:themeShade="1A"/>
          <w:sz w:val="28"/>
          <w:szCs w:val="28"/>
        </w:rPr>
        <w:t>обе</w:t>
      </w:r>
      <w:proofErr w:type="gramEnd"/>
      <w:r w:rsidRPr="00972DCA">
        <w:rPr>
          <w:color w:val="1A1A1A" w:themeColor="background1" w:themeShade="1A"/>
          <w:sz w:val="28"/>
          <w:szCs w:val="28"/>
        </w:rPr>
        <w:t xml:space="preserve"> составляющие курса: и теория, и факты.</w:t>
      </w:r>
    </w:p>
    <w:p w:rsidR="00DD7BF4" w:rsidRPr="00972DCA" w:rsidRDefault="00DD7BF4" w:rsidP="00DD7BF4">
      <w:pPr>
        <w:shd w:val="clear" w:color="auto" w:fill="FFFFFF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Программа построена с учетом реализации </w:t>
      </w:r>
      <w:proofErr w:type="spellStart"/>
      <w:r w:rsidRPr="00972DCA">
        <w:rPr>
          <w:color w:val="1A1A1A" w:themeColor="background1" w:themeShade="1A"/>
          <w:sz w:val="28"/>
          <w:szCs w:val="28"/>
        </w:rPr>
        <w:t>межпредметных</w:t>
      </w:r>
      <w:proofErr w:type="spellEnd"/>
      <w:r w:rsidRPr="00972DCA">
        <w:rPr>
          <w:color w:val="1A1A1A" w:themeColor="background1" w:themeShade="1A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DD7BF4" w:rsidRPr="00972DCA" w:rsidRDefault="00DD7BF4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Основное содержание курса химии 8 класса составляют сведения о химическом элементе и формах его существования— </w:t>
      </w:r>
      <w:proofErr w:type="gramStart"/>
      <w:r w:rsidRPr="00972DCA">
        <w:rPr>
          <w:color w:val="1A1A1A" w:themeColor="background1" w:themeShade="1A"/>
          <w:sz w:val="28"/>
          <w:szCs w:val="28"/>
        </w:rPr>
        <w:t>ат</w:t>
      </w:r>
      <w:proofErr w:type="gramEnd"/>
      <w:r w:rsidRPr="00972DCA">
        <w:rPr>
          <w:color w:val="1A1A1A" w:themeColor="background1" w:themeShade="1A"/>
          <w:sz w:val="28"/>
          <w:szCs w:val="28"/>
        </w:rPr>
        <w:t>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DD7BF4" w:rsidRPr="00972DCA" w:rsidRDefault="00DD7BF4" w:rsidP="004238E1">
      <w:pPr>
        <w:autoSpaceDE w:val="0"/>
        <w:autoSpaceDN w:val="0"/>
        <w:adjustRightInd w:val="0"/>
        <w:spacing w:line="276" w:lineRule="auto"/>
        <w:ind w:left="-426" w:right="670"/>
        <w:jc w:val="center"/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rPr>
          <w:b/>
          <w:color w:val="1A1A1A" w:themeColor="background1" w:themeShade="1A"/>
          <w:sz w:val="28"/>
          <w:szCs w:val="28"/>
        </w:rPr>
      </w:pPr>
    </w:p>
    <w:p w:rsidR="00C948B7" w:rsidRPr="00972DCA" w:rsidRDefault="00DD7BF4" w:rsidP="00972DCA">
      <w:pPr>
        <w:jc w:val="center"/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lastRenderedPageBreak/>
        <w:t>3.</w:t>
      </w:r>
      <w:r w:rsidR="00C948B7" w:rsidRPr="00972DCA">
        <w:rPr>
          <w:b/>
          <w:color w:val="1A1A1A" w:themeColor="background1" w:themeShade="1A"/>
          <w:sz w:val="28"/>
          <w:szCs w:val="28"/>
        </w:rPr>
        <w:t>Место учебного предмета, курса, дисциплины (модуля) в учебном плане.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В соответствии с  федеральным  базисным  учебным  планом  для основного общего  образования  и в соответствии с учебным планом МОУ Быстрянской СОШ на 2014-2015 учебный год программа рассчитана на преподавание курса химии в 8 классе в объеме 3 часа в неделю, 105 часов в год. 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Количество контрольных работ за год – 5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Количество практических работ за год – 9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Рабочая программа включает разделы: пояснительную записку; нормативные документы, обеспечивающие реализацию программы; цели изучения курса; структуру  курса; годовой календарный график текущего контроля; перечень практических работ; перечень лабораторных опытов; перечень проверочных работ по модулям; календарно-тематическое планирование; требования к уровню подготовки учащихся 8 класса; информационно – методическое обеспечение; критерии оценивания.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Измерители – контрольные и проверочные работы составлены с использованием пособия: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174, [2] с.: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1)  Контрольная работа № 1 по теме «Атомы химических элементов» - стр. 8-17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2)  Контрольная работа № 2 по теме «Соединения химических элементов» - стр. 113-115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3)  Контрольная работа № 3 по теме «Изменения, происходящие с веществами» </w:t>
      </w:r>
      <w:proofErr w:type="gramStart"/>
      <w:r w:rsidRPr="00972DCA">
        <w:rPr>
          <w:color w:val="1A1A1A" w:themeColor="background1" w:themeShade="1A"/>
          <w:sz w:val="28"/>
          <w:szCs w:val="28"/>
        </w:rPr>
        <w:t>-с</w:t>
      </w:r>
      <w:proofErr w:type="gramEnd"/>
      <w:r w:rsidRPr="00972DCA">
        <w:rPr>
          <w:color w:val="1A1A1A" w:themeColor="background1" w:themeShade="1A"/>
          <w:sz w:val="28"/>
          <w:szCs w:val="28"/>
        </w:rPr>
        <w:t>тр. 120-123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4) Контрольная работа № 4 по теме «Растворы. Растворение. Свойства растворов электролитов» - стр. 72-81</w:t>
      </w:r>
    </w:p>
    <w:p w:rsidR="00C948B7" w:rsidRPr="00972DCA" w:rsidRDefault="00C948B7" w:rsidP="00DD7BF4">
      <w:pPr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5) Итоговая контрольная работа.</w:t>
      </w: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72DCA" w:rsidRDefault="00972DCA" w:rsidP="009F1AB5">
      <w:pPr>
        <w:rPr>
          <w:b/>
          <w:color w:val="1A1A1A" w:themeColor="background1" w:themeShade="1A"/>
          <w:sz w:val="28"/>
          <w:szCs w:val="28"/>
        </w:rPr>
      </w:pPr>
    </w:p>
    <w:p w:rsidR="009F1AB5" w:rsidRPr="00972DCA" w:rsidRDefault="009F1AB5" w:rsidP="00972DCA">
      <w:pPr>
        <w:jc w:val="center"/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lastRenderedPageBreak/>
        <w:t>4. Основное содержание</w:t>
      </w:r>
    </w:p>
    <w:p w:rsidR="009F1AB5" w:rsidRPr="00972DCA" w:rsidRDefault="009F1AB5" w:rsidP="00972DCA">
      <w:pPr>
        <w:pStyle w:val="c0"/>
        <w:spacing w:before="0" w:after="0"/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1. Введение.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Химия – наука о веществах, их строении, свойствах и превращениях.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Относительные атомная и молекулярная массы. Атомная единица массы.</w:t>
      </w:r>
    </w:p>
    <w:p w:rsidR="009F1AB5" w:rsidRPr="00972DCA" w:rsidRDefault="009F1AB5" w:rsidP="00972DCA">
      <w:pPr>
        <w:pStyle w:val="c0"/>
        <w:spacing w:before="0" w:after="0"/>
        <w:jc w:val="both"/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2. Атомы химических элементов.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Атомы и молекулы. Химический элемент. Язык химии. Знаки химических элементов, химические формулы. Закон постоянства состава. Периодический закон и периодическая система химических элементов Д.И. Менделеева. Группы и периоды периодической системы.</w:t>
      </w:r>
      <w:r w:rsidR="00972DCA">
        <w:rPr>
          <w:color w:val="1A1A1A" w:themeColor="background1" w:themeShade="1A"/>
          <w:sz w:val="28"/>
          <w:szCs w:val="28"/>
        </w:rPr>
        <w:t xml:space="preserve"> </w:t>
      </w:r>
      <w:r w:rsidRPr="00972DCA">
        <w:rPr>
          <w:rStyle w:val="c1"/>
          <w:color w:val="1A1A1A" w:themeColor="background1" w:themeShade="1A"/>
          <w:sz w:val="28"/>
          <w:szCs w:val="28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Строение молекул. Химическая связь. Типы химических связей: </w:t>
      </w:r>
      <w:proofErr w:type="gramStart"/>
      <w:r w:rsidRPr="00972DCA">
        <w:rPr>
          <w:rStyle w:val="c1"/>
          <w:color w:val="1A1A1A" w:themeColor="background1" w:themeShade="1A"/>
          <w:sz w:val="28"/>
          <w:szCs w:val="28"/>
        </w:rPr>
        <w:t>ковалентная</w:t>
      </w:r>
      <w:proofErr w:type="gramEnd"/>
      <w:r w:rsidRPr="00972DCA">
        <w:rPr>
          <w:rStyle w:val="c1"/>
          <w:color w:val="1A1A1A" w:themeColor="background1" w:themeShade="1A"/>
          <w:sz w:val="28"/>
          <w:szCs w:val="28"/>
        </w:rPr>
        <w:t xml:space="preserve"> (полярная и неполярная), ионная, металлическая. </w:t>
      </w:r>
    </w:p>
    <w:p w:rsidR="009F1AB5" w:rsidRPr="00972DCA" w:rsidRDefault="009F1AB5" w:rsidP="00972DCA">
      <w:pPr>
        <w:jc w:val="both"/>
        <w:rPr>
          <w:rStyle w:val="c1"/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3. Простые вещества</w:t>
      </w:r>
    </w:p>
    <w:p w:rsidR="009F1AB5" w:rsidRPr="00972DCA" w:rsidRDefault="009F1AB5" w:rsidP="00972DCA">
      <w:pPr>
        <w:jc w:val="both"/>
        <w:rPr>
          <w:b/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Количество</w:t>
      </w:r>
      <w:r w:rsidRPr="00972DCA">
        <w:rPr>
          <w:rStyle w:val="c6"/>
          <w:color w:val="1A1A1A" w:themeColor="background1" w:themeShade="1A"/>
          <w:sz w:val="28"/>
          <w:szCs w:val="28"/>
        </w:rPr>
        <w:t> </w:t>
      </w:r>
      <w:r w:rsidRPr="00972DCA">
        <w:rPr>
          <w:rStyle w:val="c1"/>
          <w:color w:val="1A1A1A" w:themeColor="background1" w:themeShade="1A"/>
          <w:sz w:val="28"/>
          <w:szCs w:val="28"/>
        </w:rPr>
        <w:t>вещества, моль. Молярная масса. Молярный объем. Простые и сложные вещества</w:t>
      </w:r>
    </w:p>
    <w:p w:rsidR="009F1AB5" w:rsidRPr="00972DCA" w:rsidRDefault="009F1AB5" w:rsidP="00972DCA">
      <w:pPr>
        <w:jc w:val="both"/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 xml:space="preserve">4. </w:t>
      </w:r>
      <w:r w:rsidRPr="00972DCA">
        <w:rPr>
          <w:b/>
          <w:bCs/>
          <w:color w:val="1A1A1A" w:themeColor="background1" w:themeShade="1A"/>
          <w:sz w:val="28"/>
          <w:szCs w:val="28"/>
        </w:rPr>
        <w:t>Соединения химических элементов.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 xml:space="preserve">Понятие о валентности и степени окисления. Качественный и количественный состав вещества. Простые и сложные вещества. Основные классы неорганических веществ. 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Чистые вещества и смеси веществ. Природные смеси: воздух, природный газ, нефть, природные воды. 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972DCA">
        <w:rPr>
          <w:rStyle w:val="c1"/>
          <w:color w:val="1A1A1A" w:themeColor="background1" w:themeShade="1A"/>
          <w:sz w:val="28"/>
          <w:szCs w:val="28"/>
        </w:rPr>
        <w:t>атомная</w:t>
      </w:r>
      <w:proofErr w:type="gramEnd"/>
      <w:r w:rsidRPr="00972DCA">
        <w:rPr>
          <w:rStyle w:val="c1"/>
          <w:color w:val="1A1A1A" w:themeColor="background1" w:themeShade="1A"/>
          <w:sz w:val="28"/>
          <w:szCs w:val="28"/>
        </w:rPr>
        <w:t>, молекулярная, ионная и металлическая).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Свойства простых веществ (металлов и неметаллов), оксидов, оснований, кислот, солей</w:t>
      </w:r>
    </w:p>
    <w:p w:rsidR="009F1AB5" w:rsidRPr="00972DCA" w:rsidRDefault="009F1AB5" w:rsidP="00972DCA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972DCA">
        <w:rPr>
          <w:b/>
          <w:bCs/>
          <w:color w:val="1A1A1A" w:themeColor="background1" w:themeShade="1A"/>
          <w:sz w:val="28"/>
          <w:szCs w:val="28"/>
        </w:rPr>
        <w:t>5. Изменения, происходящие с веществами.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Химическая реакция. Условия и признаки химических реакций. Сохранение массы веще</w:t>
      </w:r>
      <w:proofErr w:type="gramStart"/>
      <w:r w:rsidRPr="00972DCA">
        <w:rPr>
          <w:rStyle w:val="c1"/>
          <w:color w:val="1A1A1A" w:themeColor="background1" w:themeShade="1A"/>
          <w:sz w:val="28"/>
          <w:szCs w:val="28"/>
        </w:rPr>
        <w:t>ств пр</w:t>
      </w:r>
      <w:proofErr w:type="gramEnd"/>
      <w:r w:rsidRPr="00972DCA">
        <w:rPr>
          <w:rStyle w:val="c1"/>
          <w:color w:val="1A1A1A" w:themeColor="background1" w:themeShade="1A"/>
          <w:sz w:val="28"/>
          <w:szCs w:val="28"/>
        </w:rPr>
        <w:t xml:space="preserve">и химических реакциях. </w:t>
      </w:r>
    </w:p>
    <w:p w:rsidR="009F1AB5" w:rsidRPr="00972DCA" w:rsidRDefault="009F1AB5" w:rsidP="00972DCA">
      <w:pPr>
        <w:pStyle w:val="c0"/>
        <w:spacing w:before="0"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9F1AB5" w:rsidRPr="00972DCA" w:rsidRDefault="009F1AB5" w:rsidP="00972DCA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972DCA">
        <w:rPr>
          <w:b/>
          <w:bCs/>
          <w:color w:val="1A1A1A" w:themeColor="background1" w:themeShade="1A"/>
          <w:sz w:val="28"/>
          <w:szCs w:val="28"/>
        </w:rPr>
        <w:t>6. Растворение. Растворы. Свойства растворов электролитов.</w:t>
      </w:r>
    </w:p>
    <w:p w:rsidR="009F1AB5" w:rsidRPr="00972DCA" w:rsidRDefault="009F1AB5" w:rsidP="00972DCA">
      <w:pPr>
        <w:pStyle w:val="c0"/>
        <w:spacing w:after="0"/>
        <w:jc w:val="both"/>
        <w:rPr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 xml:space="preserve">Электролитическая диссоциация веществ в водных растворах. Электролиты и </w:t>
      </w:r>
      <w:proofErr w:type="spellStart"/>
      <w:r w:rsidRPr="00972DCA">
        <w:rPr>
          <w:rStyle w:val="c1"/>
          <w:color w:val="1A1A1A" w:themeColor="background1" w:themeShade="1A"/>
          <w:sz w:val="28"/>
          <w:szCs w:val="28"/>
        </w:rPr>
        <w:t>неэлектролиты</w:t>
      </w:r>
      <w:proofErr w:type="spellEnd"/>
      <w:r w:rsidRPr="00972DCA">
        <w:rPr>
          <w:rStyle w:val="c1"/>
          <w:color w:val="1A1A1A" w:themeColor="background1" w:themeShade="1A"/>
          <w:sz w:val="28"/>
          <w:szCs w:val="28"/>
        </w:rPr>
        <w:t>. Ионы. Катионы и анионы. Электролитическая диссоциация кислот, щелочей и солей. Реакц</w:t>
      </w:r>
      <w:proofErr w:type="gramStart"/>
      <w:r w:rsidRPr="00972DCA">
        <w:rPr>
          <w:rStyle w:val="c1"/>
          <w:color w:val="1A1A1A" w:themeColor="background1" w:themeShade="1A"/>
          <w:sz w:val="28"/>
          <w:szCs w:val="28"/>
        </w:rPr>
        <w:t>ии ио</w:t>
      </w:r>
      <w:proofErr w:type="gramEnd"/>
      <w:r w:rsidRPr="00972DCA">
        <w:rPr>
          <w:rStyle w:val="c1"/>
          <w:color w:val="1A1A1A" w:themeColor="background1" w:themeShade="1A"/>
          <w:sz w:val="28"/>
          <w:szCs w:val="28"/>
        </w:rPr>
        <w:t xml:space="preserve">нного обмена. </w:t>
      </w:r>
    </w:p>
    <w:p w:rsidR="00972DCA" w:rsidRDefault="009F1AB5" w:rsidP="00972DCA">
      <w:pPr>
        <w:pStyle w:val="c0"/>
        <w:spacing w:after="0"/>
        <w:jc w:val="both"/>
        <w:rPr>
          <w:rStyle w:val="c1"/>
          <w:color w:val="1A1A1A" w:themeColor="background1" w:themeShade="1A"/>
          <w:sz w:val="28"/>
          <w:szCs w:val="28"/>
        </w:rPr>
      </w:pPr>
      <w:r w:rsidRPr="00972DCA">
        <w:rPr>
          <w:rStyle w:val="c1"/>
          <w:color w:val="1A1A1A" w:themeColor="background1" w:themeShade="1A"/>
          <w:sz w:val="28"/>
          <w:szCs w:val="28"/>
        </w:rPr>
        <w:t>Окислительно-восстановительные реакции. Окислитель и восстановитель.</w:t>
      </w:r>
    </w:p>
    <w:p w:rsidR="00D743CC" w:rsidRPr="00972DCA" w:rsidRDefault="00D743CC" w:rsidP="00972DCA">
      <w:pPr>
        <w:pStyle w:val="c0"/>
        <w:spacing w:after="0"/>
        <w:jc w:val="center"/>
        <w:rPr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lastRenderedPageBreak/>
        <w:t>Структура курса.</w:t>
      </w:r>
    </w:p>
    <w:p w:rsidR="00D743CC" w:rsidRPr="00972DCA" w:rsidRDefault="00D743CC" w:rsidP="00984047">
      <w:pPr>
        <w:rPr>
          <w:b/>
          <w:color w:val="1A1A1A" w:themeColor="background1" w:themeShade="1A"/>
          <w:sz w:val="28"/>
          <w:szCs w:val="28"/>
        </w:rPr>
      </w:pPr>
    </w:p>
    <w:tbl>
      <w:tblPr>
        <w:tblW w:w="14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0112"/>
        <w:gridCol w:w="1707"/>
        <w:gridCol w:w="2194"/>
      </w:tblGrid>
      <w:tr w:rsidR="00972DCA" w:rsidRPr="00972DCA" w:rsidTr="00972DCA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ind w:left="540" w:hanging="54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Модуль (глава)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9F1AB5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Кол-во часов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Сроки</w:t>
            </w:r>
          </w:p>
        </w:tc>
      </w:tr>
      <w:tr w:rsidR="00972DCA" w:rsidRPr="00972DCA" w:rsidTr="00972DCA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Введение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505026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2.09 – 1</w:t>
            </w:r>
            <w:r w:rsidR="00040DF4"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</w:tr>
      <w:tr w:rsidR="00972DCA" w:rsidRPr="00972DCA" w:rsidTr="00972DCA">
        <w:trPr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1. Атомы  химических  элементов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18.09 – 16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</w:tr>
      <w:tr w:rsidR="00972DCA" w:rsidRPr="00972DCA" w:rsidTr="00972DC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2. Простые  вещества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21.10 – 13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</w:tr>
      <w:tr w:rsidR="00972DCA" w:rsidRPr="00972DCA" w:rsidTr="00972DCA">
        <w:trPr>
          <w:trHeight w:val="2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3. Соединения  химических  элементов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18.11 – 24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</w:tr>
      <w:tr w:rsidR="00972DCA" w:rsidRPr="00972DCA" w:rsidTr="00972DCA">
        <w:trPr>
          <w:trHeight w:val="2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4. Изменения,  происходящие  с  веществом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25.12 – 10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4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5. Практикум. Простейшие  операции  с  веществом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11.02 – 18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4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Тема 6 Растворы. Растворение.  Свойство  растворов  электролитов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505026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040DF4" w:rsidRPr="00972DCA">
              <w:rPr>
                <w:color w:val="1A1A1A" w:themeColor="background1" w:themeShade="1A"/>
                <w:sz w:val="28"/>
                <w:szCs w:val="28"/>
              </w:rPr>
              <w:t>.02 – 27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</w:tr>
      <w:tr w:rsidR="00972DCA" w:rsidRPr="00972DCA" w:rsidTr="00972DCA">
        <w:trPr>
          <w:trHeight w:val="1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Теме 7 Портретная  галерея  великих  химиков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28.04 – 12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  <w:tr w:rsidR="00972DCA" w:rsidRPr="00972DCA" w:rsidTr="00972DCA">
        <w:trPr>
          <w:trHeight w:val="1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8. Практикум. Свойство  растворов  электролитов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13.05 – </w:t>
            </w:r>
            <w:r w:rsidR="00505026"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0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  <w:tr w:rsidR="00972DCA" w:rsidRPr="00972DCA" w:rsidTr="00972DCA">
        <w:trPr>
          <w:cantSplit/>
          <w:trHeight w:val="1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№ 9 Учебные  экскурсии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 –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</w:tbl>
    <w:p w:rsidR="00D743CC" w:rsidRPr="00972DCA" w:rsidRDefault="00D743CC" w:rsidP="00984047">
      <w:pPr>
        <w:rPr>
          <w:b/>
          <w:color w:val="1A1A1A" w:themeColor="background1" w:themeShade="1A"/>
          <w:sz w:val="28"/>
          <w:szCs w:val="28"/>
        </w:rPr>
      </w:pPr>
    </w:p>
    <w:p w:rsidR="00C948B7" w:rsidRPr="00972DCA" w:rsidRDefault="00C948B7" w:rsidP="00984047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D743CC" w:rsidRPr="00972DCA" w:rsidRDefault="00D743CC" w:rsidP="00972DCA">
      <w:pPr>
        <w:rPr>
          <w:b/>
          <w:color w:val="1A1A1A" w:themeColor="background1" w:themeShade="1A"/>
          <w:sz w:val="28"/>
          <w:szCs w:val="28"/>
        </w:rPr>
      </w:pPr>
      <w:r w:rsidRPr="00972DCA">
        <w:rPr>
          <w:b/>
          <w:color w:val="1A1A1A" w:themeColor="background1" w:themeShade="1A"/>
          <w:sz w:val="28"/>
          <w:szCs w:val="28"/>
        </w:rPr>
        <w:t>Перечень контрольных работ по модулям материал взят из «Контрольных и проверочных работ</w:t>
      </w:r>
      <w:proofErr w:type="gramStart"/>
      <w:r w:rsidRPr="00972DCA">
        <w:rPr>
          <w:b/>
          <w:color w:val="1A1A1A" w:themeColor="background1" w:themeShade="1A"/>
          <w:sz w:val="28"/>
          <w:szCs w:val="28"/>
        </w:rPr>
        <w:t>.Х</w:t>
      </w:r>
      <w:proofErr w:type="gramEnd"/>
      <w:r w:rsidRPr="00972DCA">
        <w:rPr>
          <w:b/>
          <w:color w:val="1A1A1A" w:themeColor="background1" w:themeShade="1A"/>
          <w:sz w:val="28"/>
          <w:szCs w:val="28"/>
        </w:rPr>
        <w:t>имия8 класс к учебнику О.С.Габриелян</w:t>
      </w:r>
    </w:p>
    <w:p w:rsidR="00D743CC" w:rsidRPr="00972DCA" w:rsidRDefault="00D743CC" w:rsidP="00984047">
      <w:pPr>
        <w:ind w:left="-540" w:firstLine="180"/>
        <w:jc w:val="center"/>
        <w:rPr>
          <w:b/>
          <w:color w:val="1A1A1A" w:themeColor="background1" w:themeShade="1A"/>
          <w:sz w:val="28"/>
          <w:szCs w:val="28"/>
        </w:rPr>
      </w:pPr>
    </w:p>
    <w:tbl>
      <w:tblPr>
        <w:tblW w:w="15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0445"/>
        <w:gridCol w:w="2223"/>
        <w:gridCol w:w="1555"/>
      </w:tblGrid>
      <w:tr w:rsidR="00972DCA" w:rsidRPr="00972DCA" w:rsidTr="00972DCA">
        <w:trPr>
          <w:trHeight w:val="39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Сроки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Вид проверки</w:t>
            </w:r>
          </w:p>
        </w:tc>
      </w:tr>
      <w:tr w:rsidR="00972DCA" w:rsidRPr="00972DCA" w:rsidTr="00972DCA">
        <w:trPr>
          <w:trHeight w:val="31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Атомы  химических  элементов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16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К.р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>.№ 1</w:t>
            </w:r>
          </w:p>
        </w:tc>
      </w:tr>
      <w:tr w:rsidR="00972DCA" w:rsidRPr="00972DCA" w:rsidTr="00972DCA">
        <w:trPr>
          <w:trHeight w:val="36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Соединения  химических  элементов.  Простые  вещества.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24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К.р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>.№ 2</w:t>
            </w:r>
          </w:p>
        </w:tc>
      </w:tr>
      <w:tr w:rsidR="00972DCA" w:rsidRPr="00972DCA" w:rsidTr="00972DCA">
        <w:trPr>
          <w:trHeight w:val="3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Изменения,  происходящие  с  веществом.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        </w:t>
            </w:r>
            <w:proofErr w:type="spellStart"/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К.р</w:t>
            </w:r>
            <w:proofErr w:type="spellEnd"/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.№ 3</w:t>
            </w:r>
          </w:p>
        </w:tc>
      </w:tr>
      <w:tr w:rsidR="00972DCA" w:rsidRPr="00972DCA" w:rsidTr="00972DCA">
        <w:trPr>
          <w:trHeight w:val="40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Растворы.  Растворение.  Свойство  растворов  электролитов.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22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К.р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>.№ 4</w:t>
            </w:r>
          </w:p>
        </w:tc>
      </w:tr>
      <w:tr w:rsidR="00972DCA" w:rsidRPr="00972DCA" w:rsidTr="00972DCA">
        <w:trPr>
          <w:trHeight w:val="3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К.р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>.№ 5</w:t>
            </w:r>
          </w:p>
        </w:tc>
      </w:tr>
    </w:tbl>
    <w:p w:rsidR="00C948B7" w:rsidRPr="00972DCA" w:rsidRDefault="00C948B7" w:rsidP="00984047">
      <w:pPr>
        <w:pStyle w:val="aa"/>
        <w:rPr>
          <w:color w:val="1A1A1A" w:themeColor="background1" w:themeShade="1A"/>
          <w:sz w:val="28"/>
          <w:szCs w:val="28"/>
        </w:rPr>
      </w:pPr>
    </w:p>
    <w:p w:rsidR="00D743CC" w:rsidRPr="00972DCA" w:rsidRDefault="00D743CC" w:rsidP="00984047">
      <w:pPr>
        <w:pStyle w:val="aa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Программные  практические работы, обязательные для выполнения.</w:t>
      </w:r>
    </w:p>
    <w:p w:rsidR="00D743CC" w:rsidRPr="00972DCA" w:rsidRDefault="00D743CC" w:rsidP="00984047">
      <w:pPr>
        <w:rPr>
          <w:b/>
          <w:color w:val="1A1A1A" w:themeColor="background1" w:themeShade="1A"/>
          <w:sz w:val="28"/>
          <w:szCs w:val="28"/>
        </w:rPr>
      </w:pPr>
    </w:p>
    <w:tbl>
      <w:tblPr>
        <w:tblW w:w="14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1470"/>
        <w:gridCol w:w="1910"/>
      </w:tblGrid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pStyle w:val="3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Сроки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5" w:rsidRPr="00972DCA" w:rsidRDefault="00D743CC" w:rsidP="00984047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Правила  техники  безопасности  при  работе в  хим.  кабинете.  </w:t>
            </w:r>
          </w:p>
          <w:p w:rsidR="00D743CC" w:rsidRPr="00972DCA" w:rsidRDefault="00D743CC" w:rsidP="00984047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Правила  обращения  с  нагревательными  приборами  и  лабораторным  оборудованием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505026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Наблюдение  за 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изменениями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 происходящими  с  горячей  </w:t>
            </w:r>
            <w:r w:rsidR="00984047" w:rsidRPr="00972DCA">
              <w:rPr>
                <w:color w:val="1A1A1A" w:themeColor="background1" w:themeShade="1A"/>
                <w:sz w:val="28"/>
                <w:szCs w:val="28"/>
              </w:rPr>
              <w:t>свечо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й,  их  описание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Анализ  почвы  и  воды.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505026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Химические  реакции,  их  признаки.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Приготовление  раствора  сахара  и  определение  массовой  долей  в  растворе.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Ионные  реакции.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  <w:tr w:rsidR="00972DCA" w:rsidRPr="00972DCA" w:rsidTr="00972DCA">
        <w:trPr>
          <w:trHeight w:val="3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  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Условия  течения  химических  реакций  между  растворами 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электролитов  до  конца.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Свойства  кислот,  оснований,  оксидов  и  солей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  <w:tr w:rsidR="00972DCA" w:rsidRPr="00972DCA" w:rsidTr="00972DCA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Решение  экспериментальных  задач.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20</w:t>
            </w:r>
            <w:r w:rsidR="00D743CC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</w:tr>
    </w:tbl>
    <w:p w:rsidR="00C948B7" w:rsidRPr="00972DCA" w:rsidRDefault="00C948B7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C948B7" w:rsidRPr="00972DCA" w:rsidRDefault="00C948B7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72DCA" w:rsidRDefault="00972DCA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861A61" w:rsidRDefault="00861A61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861A61" w:rsidRDefault="00861A61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861A61" w:rsidRDefault="00861A61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A12AD4" w:rsidRDefault="00A12AD4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D743CC" w:rsidRPr="00972DCA" w:rsidRDefault="00D743CC" w:rsidP="00984047">
      <w:pPr>
        <w:tabs>
          <w:tab w:val="left" w:pos="2780"/>
        </w:tabs>
        <w:jc w:val="center"/>
        <w:rPr>
          <w:b/>
          <w:bCs/>
          <w:color w:val="1A1A1A" w:themeColor="background1" w:themeShade="1A"/>
          <w:sz w:val="28"/>
          <w:szCs w:val="28"/>
        </w:rPr>
      </w:pPr>
      <w:bookmarkStart w:id="0" w:name="_GoBack"/>
      <w:bookmarkEnd w:id="0"/>
      <w:r w:rsidRPr="00972DCA">
        <w:rPr>
          <w:b/>
          <w:bCs/>
          <w:color w:val="1A1A1A" w:themeColor="background1" w:themeShade="1A"/>
          <w:sz w:val="28"/>
          <w:szCs w:val="28"/>
        </w:rPr>
        <w:lastRenderedPageBreak/>
        <w:t>Перечень лабораторных опытов.</w:t>
      </w:r>
    </w:p>
    <w:p w:rsidR="00202145" w:rsidRPr="00972DCA" w:rsidRDefault="00202145" w:rsidP="00984047">
      <w:pPr>
        <w:tabs>
          <w:tab w:val="left" w:pos="2780"/>
        </w:tabs>
        <w:jc w:val="center"/>
        <w:rPr>
          <w:color w:val="1A1A1A" w:themeColor="background1" w:themeShade="1A"/>
          <w:sz w:val="28"/>
          <w:szCs w:val="28"/>
        </w:rPr>
      </w:pPr>
    </w:p>
    <w:tbl>
      <w:tblPr>
        <w:tblpPr w:leftFromText="180" w:rightFromText="180" w:bottomFromText="200" w:vertAnchor="text" w:horzAnchor="margin" w:tblpX="135" w:tblpY="12"/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1040"/>
        <w:gridCol w:w="1875"/>
      </w:tblGrid>
      <w:tr w:rsidR="00972DCA" w:rsidRPr="00972DCA" w:rsidTr="00972DCA">
        <w:trPr>
          <w:trHeight w:val="74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  <w:t>№</w:t>
            </w:r>
          </w:p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972DCA" w:rsidRPr="00972DCA" w:rsidTr="00972DCA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Лабораторный опыт № 1. Знакомство с образцами веществ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разных классов.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tabs>
                <w:tab w:val="left" w:pos="3840"/>
              </w:tabs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3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.12</w:t>
            </w:r>
          </w:p>
        </w:tc>
      </w:tr>
      <w:tr w:rsidR="00972DCA" w:rsidRPr="00972DCA" w:rsidTr="00972DCA">
        <w:trPr>
          <w:trHeight w:val="3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C948B7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Л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абораторный опыт № 2. Разделение смесей.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11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.12</w:t>
            </w:r>
          </w:p>
        </w:tc>
      </w:tr>
      <w:tr w:rsidR="00972DCA" w:rsidRPr="00972DCA" w:rsidTr="00972DCA">
        <w:trPr>
          <w:trHeight w:val="74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3.  Сравнение скорости испарения </w:t>
            </w:r>
          </w:p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воды и спирта по исчезновению их капель на </w:t>
            </w: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фильтроваль</w:t>
            </w:r>
            <w:proofErr w:type="spellEnd"/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ной бумаге.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25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.12</w:t>
            </w:r>
          </w:p>
        </w:tc>
      </w:tr>
      <w:tr w:rsidR="00972DCA" w:rsidRPr="00972DCA" w:rsidTr="00972DCA">
        <w:trPr>
          <w:trHeight w:val="39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Лабораторный опыт № 4.  Окисление меди в пламени спиртовки.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27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.01</w:t>
            </w:r>
          </w:p>
        </w:tc>
      </w:tr>
      <w:tr w:rsidR="00972DCA" w:rsidRPr="00972DCA" w:rsidTr="00972DCA">
        <w:trPr>
          <w:trHeight w:val="35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5. Помутнение известковой воды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от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выдыхаемого углекислого газа.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28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.01</w:t>
            </w:r>
          </w:p>
        </w:tc>
      </w:tr>
      <w:tr w:rsidR="00972DCA" w:rsidRPr="00972DCA" w:rsidTr="00972DCA">
        <w:trPr>
          <w:trHeight w:val="39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6.  Получение углекислого газа </w:t>
            </w:r>
            <w:proofErr w:type="spellStart"/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взаимо</w:t>
            </w:r>
            <w:proofErr w:type="spellEnd"/>
            <w:r w:rsidR="00984047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действием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соды и кислоты.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040DF4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3.02</w:t>
            </w:r>
          </w:p>
        </w:tc>
      </w:tr>
      <w:tr w:rsidR="00972DCA" w:rsidRPr="00972DCA" w:rsidTr="00972DCA">
        <w:trPr>
          <w:trHeight w:val="3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7.  Замещение меди в растворе хлорида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меди  (II) железом.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4</w:t>
            </w:r>
            <w:r w:rsidR="00505026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.03</w:t>
            </w:r>
          </w:p>
        </w:tc>
      </w:tr>
      <w:tr w:rsidR="00972DCA" w:rsidRPr="00972DCA" w:rsidTr="00972DCA">
        <w:trPr>
          <w:trHeight w:val="27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8.  Реакции, характерные для растворов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кислот.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11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.03</w:t>
            </w:r>
          </w:p>
        </w:tc>
      </w:tr>
      <w:tr w:rsidR="00972DCA" w:rsidRPr="00972DCA" w:rsidTr="00972DCA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</w:t>
            </w: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9.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Реакции, характерные для растворов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щелочей.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 w:rsidR="007A04EB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6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.03</w:t>
            </w:r>
          </w:p>
        </w:tc>
      </w:tr>
      <w:tr w:rsidR="00972DCA" w:rsidRPr="00972DCA" w:rsidTr="00972DCA">
        <w:trPr>
          <w:trHeight w:val="3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</w:t>
            </w: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10.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Получение и свойства нерастворимого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основания.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  <w:lang w:eastAsia="en-US"/>
              </w:rPr>
              <w:t>7</w:t>
            </w:r>
            <w:r w:rsidR="005570F5" w:rsidRPr="00972DCA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  <w:lang w:eastAsia="en-US"/>
              </w:rPr>
              <w:t>6</w:t>
            </w:r>
            <w:r w:rsidR="00D743CC" w:rsidRPr="00972DCA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  <w:lang w:eastAsia="en-US"/>
              </w:rPr>
              <w:t>.03</w:t>
            </w:r>
          </w:p>
        </w:tc>
      </w:tr>
      <w:tr w:rsidR="00972DCA" w:rsidRPr="00972DCA" w:rsidTr="00972DCA">
        <w:trPr>
          <w:trHeight w:val="3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B5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Лабораторный опыт № 1</w:t>
            </w: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1.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Реакции, характерные для растворов </w:t>
            </w:r>
          </w:p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солей.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30</w:t>
            </w:r>
            <w:r w:rsidR="00D743CC"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.03</w:t>
            </w:r>
          </w:p>
        </w:tc>
      </w:tr>
      <w:tr w:rsidR="00972DCA" w:rsidRPr="00972DCA" w:rsidTr="00972DCA">
        <w:trPr>
          <w:trHeight w:val="32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5" w:rsidRPr="00972DCA" w:rsidRDefault="00D743CC" w:rsidP="00984047">
            <w:pPr>
              <w:tabs>
                <w:tab w:val="left" w:pos="3840"/>
              </w:tabs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</w:t>
            </w: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12.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Реакции, характерные для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>основных</w:t>
            </w:r>
            <w:proofErr w:type="gramEnd"/>
          </w:p>
          <w:p w:rsidR="00D743CC" w:rsidRPr="00972DCA" w:rsidRDefault="00D743CC" w:rsidP="00984047">
            <w:pPr>
              <w:tabs>
                <w:tab w:val="left" w:pos="3840"/>
              </w:tabs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оксидов.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 w:rsidR="00D743CC"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>.04</w:t>
            </w:r>
          </w:p>
        </w:tc>
      </w:tr>
      <w:tr w:rsidR="00972DCA" w:rsidRPr="00972DCA" w:rsidTr="00972DCA">
        <w:trPr>
          <w:trHeight w:val="33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tabs>
                <w:tab w:val="left" w:pos="2780"/>
              </w:tabs>
              <w:jc w:val="center"/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984047">
            <w:pPr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Лабораторный опыт № </w:t>
            </w: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 xml:space="preserve">13. </w:t>
            </w:r>
            <w:r w:rsidRPr="00972DCA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Реакции, характерные для кислотных оксидов.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7A04EB" w:rsidP="00984047">
            <w:pPr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 w:rsidR="00D743CC" w:rsidRPr="00972DCA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  <w:lang w:eastAsia="en-US"/>
              </w:rPr>
              <w:t>.04</w:t>
            </w:r>
          </w:p>
        </w:tc>
      </w:tr>
    </w:tbl>
    <w:p w:rsidR="00D743CC" w:rsidRPr="00972DCA" w:rsidRDefault="00F232E2" w:rsidP="00F232E2">
      <w:pPr>
        <w:jc w:val="center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lastRenderedPageBreak/>
        <w:t xml:space="preserve">5. </w:t>
      </w:r>
      <w:r w:rsidR="00D743CC" w:rsidRPr="00972DCA">
        <w:rPr>
          <w:b/>
          <w:color w:val="1A1A1A" w:themeColor="background1" w:themeShade="1A"/>
          <w:sz w:val="28"/>
          <w:szCs w:val="28"/>
        </w:rPr>
        <w:t>Календарно-тематическое планирование.</w:t>
      </w:r>
    </w:p>
    <w:p w:rsidR="00D743CC" w:rsidRPr="00972DCA" w:rsidRDefault="00D743CC" w:rsidP="00D743CC">
      <w:pPr>
        <w:pStyle w:val="4"/>
        <w:ind w:left="0"/>
        <w:rPr>
          <w:color w:val="1A1A1A" w:themeColor="background1" w:themeShade="1A"/>
          <w:sz w:val="28"/>
          <w:szCs w:val="28"/>
        </w:rPr>
      </w:pPr>
    </w:p>
    <w:tbl>
      <w:tblPr>
        <w:tblW w:w="14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6"/>
        <w:gridCol w:w="8"/>
        <w:gridCol w:w="710"/>
        <w:gridCol w:w="132"/>
        <w:gridCol w:w="859"/>
        <w:gridCol w:w="141"/>
        <w:gridCol w:w="717"/>
        <w:gridCol w:w="8289"/>
        <w:gridCol w:w="40"/>
        <w:gridCol w:w="7"/>
        <w:gridCol w:w="21"/>
        <w:gridCol w:w="13"/>
        <w:gridCol w:w="7"/>
        <w:gridCol w:w="16"/>
        <w:gridCol w:w="18"/>
        <w:gridCol w:w="36"/>
        <w:gridCol w:w="760"/>
        <w:gridCol w:w="715"/>
        <w:gridCol w:w="789"/>
        <w:gridCol w:w="599"/>
      </w:tblGrid>
      <w:tr w:rsidR="00972DCA" w:rsidRPr="00972DCA" w:rsidTr="00DD66D5">
        <w:trPr>
          <w:cantSplit/>
          <w:trHeight w:val="1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ind w:left="-28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дата</w:t>
            </w:r>
          </w:p>
          <w:p w:rsidR="00D743CC" w:rsidRPr="00972DCA" w:rsidRDefault="00D743CC" w:rsidP="00364AB6">
            <w:pPr>
              <w:ind w:left="-28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по</w:t>
            </w:r>
          </w:p>
          <w:p w:rsidR="00D743CC" w:rsidRPr="00972DCA" w:rsidRDefault="00D743CC" w:rsidP="00364AB6">
            <w:pPr>
              <w:ind w:left="-28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плану</w:t>
            </w: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Дата по факт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№</w:t>
            </w:r>
          </w:p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уро</w:t>
            </w:r>
          </w:p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ка</w:t>
            </w:r>
          </w:p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план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№</w:t>
            </w:r>
          </w:p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уро</w:t>
            </w:r>
          </w:p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ка</w:t>
            </w:r>
          </w:p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факт</w:t>
            </w:r>
          </w:p>
        </w:tc>
        <w:tc>
          <w:tcPr>
            <w:tcW w:w="84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Тема урока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Виды контроля</w:t>
            </w:r>
          </w:p>
        </w:tc>
      </w:tr>
      <w:tr w:rsidR="00972DCA" w:rsidRPr="00972DCA" w:rsidTr="00DD66D5">
        <w:trPr>
          <w:cantSplit/>
          <w:trHeight w:val="158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D743CC" w:rsidRPr="003F2FD2" w:rsidRDefault="003F2FD2" w:rsidP="00364AB6">
            <w:pPr>
              <w:jc w:val="center"/>
              <w:rPr>
                <w:color w:val="1A1A1A" w:themeColor="background1" w:themeShade="1A"/>
              </w:rPr>
            </w:pPr>
            <w:r w:rsidRPr="003F2FD2">
              <w:rPr>
                <w:color w:val="1A1A1A" w:themeColor="background1" w:themeShade="1A"/>
              </w:rPr>
              <w:t>ИКТ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К.р.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П.р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Л.о.</w:t>
            </w: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 xml:space="preserve">                                Введение (8 ч)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38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Предмет  химии.  Вещества.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38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Превращение  веществ.  Роль  химии  в  нашей  жизни.  Краткий  очерк 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о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истории  развития  химии.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5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 работа  № 1 Правила  техники  безопасности  при  работе в  химическом</w:t>
            </w:r>
            <w:proofErr w:type="gramStart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 xml:space="preserve">  </w:t>
            </w:r>
            <w:proofErr w:type="gramStart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к</w:t>
            </w:r>
            <w:proofErr w:type="gramEnd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абинете.  Правила  обращения  с  нагревательными  приборами  и  лабораторным  оборудованием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Периодическая  система  химических  элементов  Д. И. Менделеева.  Знаки  химических  элементов.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5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 5</w:t>
            </w:r>
          </w:p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Химические  формулы. Относительная  атомная  и  молекулярная  масса. Нахождение  относительной  молекулярной  массы  вещества  по  его  химической  формуле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166BFF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Нахождение  относительной  молекулярной  массы  вещества  по  его  химической  формуле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16.09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166BFF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Вычисление  массовой  доли  химического  элемента  в  веществе  </w:t>
            </w: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поего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формуле.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Обобщающий  урок  по  теме:  «Введение».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240A74">
        <w:trPr>
          <w:cantSplit/>
          <w:trHeight w:val="129"/>
        </w:trPr>
        <w:tc>
          <w:tcPr>
            <w:tcW w:w="11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D66D5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Тема 1. Атомы  химических  элементов(13 ч)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A74" w:rsidRPr="00972DCA" w:rsidRDefault="00240A74" w:rsidP="00240A7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Основные  сведенья  о  строении  атома.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23.09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Основные  характеристики  элементарных  частиц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24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Изотопы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Строение  электронных  уровней  атомов  элементов  малых  периодов.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30.09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Обобщение  сведений  о  строении  атома.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6/14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Изменение  числа  электронов  на  внешнем  энергетическом уровне  атомов  химических  элементов.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7/15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Ионы.  Ионная  химическая  связь.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8/16.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Взаимодействие  атомов  элементов  неметаллов  между  собой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9/17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Ковалентная  неполярная  химическая  связь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10/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Ковалентная  полярная  химическая  связь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11/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Металлическая  химическая  связь.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15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12/20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Систематика  и  обобщение  изученной  темы.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AF7EBF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16</w:t>
            </w:r>
            <w:r w:rsidR="00240A74" w:rsidRPr="00972DCA">
              <w:rPr>
                <w:b/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02145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13/21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5"/>
              <w:rPr>
                <w:b/>
                <w:i w:val="0"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i w:val="0"/>
                <w:color w:val="1A1A1A" w:themeColor="background1" w:themeShade="1A"/>
                <w:sz w:val="28"/>
                <w:szCs w:val="28"/>
              </w:rPr>
              <w:t>Контрольная  работа.  « Атомы  химических  элементов»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5"/>
              <w:rPr>
                <w:b/>
                <w:i w:val="0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№1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C71016">
        <w:trPr>
          <w:cantSplit/>
          <w:trHeight w:val="114"/>
        </w:trPr>
        <w:tc>
          <w:tcPr>
            <w:tcW w:w="148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E71" w:rsidRPr="00972DCA" w:rsidRDefault="00457E71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D743CC" w:rsidRPr="00972DCA" w:rsidRDefault="00D743CC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Тема 2. Простые  вещества (9 ч)</w:t>
            </w: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21.10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Анализ  контрольной  работы.  Простые  вещества – металлы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22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Простые  вещества  неметаллы.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Количество  вещества.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28.10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Вычисление молярной  массы  вещества  по  химической  формуле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4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Молярный  объем  газообразных  веществ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30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6/27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Молярная  масса  вещества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7/28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  <w:vertAlign w:val="subscript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Решение  задач  и  упражнений  с  использованием  понятий:  </w:t>
            </w: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  <w:lang w:val="en-US"/>
              </w:rPr>
              <w:t>A</w:t>
            </w:r>
            <w:r w:rsidRPr="00972DCA">
              <w:rPr>
                <w:color w:val="1A1A1A" w:themeColor="background1" w:themeShade="1A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  <w:vertAlign w:val="subscript"/>
              </w:rPr>
              <w:t xml:space="preserve"> ,</w:t>
            </w:r>
          </w:p>
          <w:p w:rsidR="00240A74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  <w:vertAlign w:val="subscript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  <w:lang w:val="en-US"/>
              </w:rPr>
              <w:t>M</w:t>
            </w:r>
            <w:r w:rsidRPr="00972DCA">
              <w:rPr>
                <w:color w:val="1A1A1A" w:themeColor="background1" w:themeShade="1A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  <w:vertAlign w:val="subscript"/>
              </w:rPr>
              <w:t xml:space="preserve"> ,     </w:t>
            </w:r>
            <w:proofErr w:type="spellStart"/>
            <w:r w:rsidR="00240A74" w:rsidRPr="00972DCA">
              <w:rPr>
                <w:color w:val="1A1A1A" w:themeColor="background1" w:themeShade="1A"/>
                <w:sz w:val="28"/>
                <w:szCs w:val="28"/>
                <w:lang w:val="en-US"/>
              </w:rPr>
              <w:t>V</w:t>
            </w:r>
            <w:r w:rsidR="00240A74" w:rsidRPr="00972DCA">
              <w:rPr>
                <w:color w:val="1A1A1A" w:themeColor="background1" w:themeShade="1A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517767">
            <w:pPr>
              <w:jc w:val="both"/>
              <w:rPr>
                <w:color w:val="1A1A1A" w:themeColor="background1" w:themeShade="1A"/>
                <w:sz w:val="28"/>
                <w:szCs w:val="28"/>
                <w:vertAlign w:val="subscript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4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166BF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166BFF"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8/29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Решение  задач  и  упражнений  с  использованием  понятий: 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постоянная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 Авогадро,  ٧ (n)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9/30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Систематика  и  обобщение  изученной  темы.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C71016">
        <w:trPr>
          <w:cantSplit/>
          <w:trHeight w:val="114"/>
        </w:trPr>
        <w:tc>
          <w:tcPr>
            <w:tcW w:w="148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3CC" w:rsidRPr="00972DCA" w:rsidRDefault="00D743CC" w:rsidP="00FD2FA0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Тема 3. Соединения  химических  элементов (17 ч)</w:t>
            </w:r>
          </w:p>
          <w:p w:rsidR="00D20720" w:rsidRPr="00972DCA" w:rsidRDefault="00D20720" w:rsidP="00FD2FA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1/31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Степень  окисления.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2/32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Определение  степени  окисления  по  химическим  формулам  соединения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20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3/33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Важнейшие  классы  бинарных  соединений.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Основания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26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5/35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Понятие  об  индикаторах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36/6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Кислоты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7/37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Соли – как  производные  кислот  и  оснований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8/38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№1.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Знакомство  с  образцами  веществ  различных  классов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9/39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F8630E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Обобщение  знаний  об  основных  классах  неорганических  веществ.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F8630E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10/40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Типы  кристаллических  решёток.  Зависимость  свойств  от  типов  кристаллических  решеток.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11/41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Чистые  вещества  и  смеси.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12/42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Лабораторная</w:t>
            </w:r>
            <w:proofErr w:type="gramEnd"/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 xml:space="preserve">  опыт  № 2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Разделение  смесей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38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02145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13/43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Массовая  и  объемная   доли  компонентов  смеси. Расчет   массовой  и  объемной   доли  компонентов  смеси. Решение  задач.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4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02145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14/44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Вычисление  массовой  доли  вещества в  растворе  по  известной  массе  растворенного  вещества  и  массе  растворителя.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5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15 45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Вычисление  массы  растворяемого  вещества  и  растворителя,  необходимого  для  приготовления  определенной  массы  раствора  с  известной  массовой  долей  растворенного  вещества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16/46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C71016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Систематика  и  обобщение  изученной  темы.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D20720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24</w:t>
            </w:r>
            <w:r w:rsidR="00240A74" w:rsidRPr="00972DCA">
              <w:rPr>
                <w:b/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17/47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iCs/>
                <w:color w:val="1A1A1A" w:themeColor="background1" w:themeShade="1A"/>
                <w:sz w:val="28"/>
                <w:szCs w:val="28"/>
              </w:rPr>
              <w:t xml:space="preserve">Контрольная  работа №2по теме: </w:t>
            </w:r>
            <w:r w:rsidR="002B68F0">
              <w:rPr>
                <w:b/>
                <w:iCs/>
                <w:color w:val="1A1A1A" w:themeColor="background1" w:themeShade="1A"/>
                <w:sz w:val="28"/>
                <w:szCs w:val="28"/>
              </w:rPr>
              <w:t>«</w:t>
            </w:r>
            <w:r w:rsidRPr="00972DCA">
              <w:rPr>
                <w:b/>
                <w:iCs/>
                <w:color w:val="1A1A1A" w:themeColor="background1" w:themeShade="1A"/>
                <w:sz w:val="28"/>
                <w:szCs w:val="28"/>
              </w:rPr>
              <w:t>Соединения  химических  элементов</w:t>
            </w:r>
            <w:r w:rsidR="002B68F0">
              <w:rPr>
                <w:b/>
                <w:iCs/>
                <w:color w:val="1A1A1A" w:themeColor="background1" w:themeShade="1A"/>
                <w:sz w:val="28"/>
                <w:szCs w:val="28"/>
              </w:rPr>
              <w:t>» (Административная контрольная работа)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№2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240A74">
        <w:trPr>
          <w:cantSplit/>
          <w:trHeight w:val="407"/>
        </w:trPr>
        <w:tc>
          <w:tcPr>
            <w:tcW w:w="142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5" w:rsidRPr="00972DCA" w:rsidRDefault="00DD66D5" w:rsidP="00011080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011080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 xml:space="preserve">Тема 4. Изменения, происходящие с веществом (14 ч)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011080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515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1/48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Анализ  контрольной  работы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. Физические  явления  в  химии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3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.Сравнение скорости  испарения  воды  и  спирта  по  исчезновению  их  капель  на  фильтровальной  бумаге.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14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2/49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Химические  реакции,  их  признаки.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Понятие  об  экзо –  и 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эндотермических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реакциями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15.01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4/51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pStyle w:val="a7"/>
              <w:tabs>
                <w:tab w:val="clear" w:pos="4677"/>
                <w:tab w:val="clear" w:pos="9355"/>
              </w:tabs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Закон  сохранения  массы  вещества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240A74">
            <w:pPr>
              <w:pStyle w:val="a7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166BFF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20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5/52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Химические  уравнения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166BFF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21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8E3C10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6/53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Урок - упражнение.  Составление  химических  уравнений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38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F232E2" w:rsidP="008E3C10">
            <w:pPr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22.01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7/54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Вычисление  по  химическим  уравнениям  массы  или  количеству  вещества  одного  из  вступающих  в  реакцию  веществ  или  продуктов  реакции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515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27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8/55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Реакция  разложения.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4.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Окисление  меди  в  пламени  спиртовки  или  горелки.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166BF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166BFF"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9/56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Реакция  соединения  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5.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Помутнение  известковой  воды  от  выдыхаемого  углекислого  газа.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38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10/57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Вычисление  массы  продукта  реакции,  если  известна  масса  исходного  вещества  содержащего  определенную  долю  примеси  или  если  известна  масса  раствора  и  массовая  доля  растворенного  вещества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38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166BF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11/58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Реакция  замещения 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6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Получение  углекислого  газа  взаимодействием  соды  и  кислоты.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243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12/59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Реакция  обмена.  Реакции  нейтрализации. 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7.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2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13739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13/60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Систематика  и  обобщение  изученной  темы.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240A74" w:rsidRPr="00972DCA">
              <w:rPr>
                <w:b/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14/61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iCs/>
                <w:color w:val="1A1A1A" w:themeColor="background1" w:themeShade="1A"/>
                <w:sz w:val="28"/>
                <w:szCs w:val="28"/>
              </w:rPr>
              <w:t>Контрольная  работа по  теме:   Изменения, происходящие с веществом.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№3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240A74">
        <w:trPr>
          <w:cantSplit/>
          <w:trHeight w:val="720"/>
        </w:trPr>
        <w:tc>
          <w:tcPr>
            <w:tcW w:w="14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Тема  № 5.Практикум №1.   Простейшие операции</w:t>
            </w:r>
          </w:p>
          <w:p w:rsidR="00240A74" w:rsidRPr="00972DCA" w:rsidRDefault="00240A74" w:rsidP="00202145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с веществом (4ч)</w:t>
            </w:r>
          </w:p>
        </w:tc>
      </w:tr>
      <w:tr w:rsidR="00972DCA" w:rsidRPr="00972DCA" w:rsidTr="00DD66D5">
        <w:trPr>
          <w:cantSplit/>
          <w:trHeight w:val="25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166BFF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166BFF" w:rsidRPr="00972DCA">
              <w:rPr>
                <w:color w:val="1A1A1A" w:themeColor="background1" w:themeShade="1A"/>
                <w:sz w:val="28"/>
                <w:szCs w:val="28"/>
              </w:rPr>
              <w:t>1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1/62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№2 «Наблюдения за изменениями, происходящими с горячей свечой»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62/3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№3 «Анализ почвы и воды»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3/64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№4 «Признаки химических реакций»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8E3C10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4/65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№5 «Приготовление раствора сахара и определение массовой доли его в растворе»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951"/>
        </w:trPr>
        <w:tc>
          <w:tcPr>
            <w:tcW w:w="14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E2" w:rsidRDefault="00F232E2" w:rsidP="00F232E2">
            <w:pPr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  <w:p w:rsidR="00F232E2" w:rsidRDefault="00F232E2" w:rsidP="00517767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517767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Тема 6 Растворы. Растворение.</w:t>
            </w:r>
          </w:p>
          <w:p w:rsidR="00240A74" w:rsidRPr="00972DCA" w:rsidRDefault="00240A74" w:rsidP="00517767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 xml:space="preserve"> Свойство  растворов  электролитов  (26 ч.)</w:t>
            </w:r>
          </w:p>
        </w:tc>
      </w:tr>
      <w:tr w:rsidR="00972DCA" w:rsidRPr="00972DCA" w:rsidTr="00DD66D5">
        <w:trPr>
          <w:cantSplit/>
          <w:trHeight w:val="11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1/66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517767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Растворение  как  </w:t>
            </w:r>
            <w:proofErr w:type="spellStart"/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физико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– химический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процесс.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166BFF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2/67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Понятие  о  гидратах  и  кристаллогидратах.  Растворимость.  Кривые  растворимости.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166BFF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166BFF" w:rsidRPr="00972DCA">
              <w:rPr>
                <w:color w:val="1A1A1A" w:themeColor="background1" w:themeShade="1A"/>
                <w:sz w:val="28"/>
                <w:szCs w:val="28"/>
              </w:rPr>
              <w:t>5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3/68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Значение  растворов  для  природы  и  с/х.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26.02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4/69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Понятие  об  электролитической  диссоциации.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13739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5/70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Основные  положения  теории  электролитической  диссоциации.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6/71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Диссоциация  кислот,  оснований,  солей.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7/72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Ионные  уравнения.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1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8/73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Великие  ученные. И.  А.  Каблуков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2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9/74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Кислоты  в  свете  ТЭД.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25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10/75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Свойства  кислот,  их  классификация.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 xml:space="preserve">Лабораторный  опыт  № 8  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Реакции  характерные  для  растворов  кислот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+</w:t>
            </w: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16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11/76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Основания   в  свете  ТЭД.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9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Реакции  характерные  для  растворов  щелочей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12/77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Свойства  оснований,  их  классификация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.  Лабораторный  опыт  №10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Получение  и  свойство нерастворимого  основания.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13/78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Соли   в  свете  ТЭД.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30.03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14/79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Свойство  солей,  их  классификация. 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11.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 Реакции  характерные  для  растворов  солей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15/80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Оксиды,  состав  классификация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1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16/81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Свойство  кислотных  и основных  оксидов. 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Лабораторный  опыт  № 12, 13</w:t>
            </w:r>
            <w:r w:rsidRPr="00972DCA">
              <w:rPr>
                <w:color w:val="1A1A1A" w:themeColor="background1" w:themeShade="1A"/>
                <w:sz w:val="28"/>
                <w:szCs w:val="28"/>
              </w:rPr>
              <w:t>. Реакции  характерны  для  основных  и  кислотных  оксидов.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17/82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Генетический  ряд  металлов  и  неметаллов.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7.04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18/83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Генетическая  связь  между  классами  веществ.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19/84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Урок - упражнение.  Решение  уравнений  химических  реакций  в  цепочке  превращений.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4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20/85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72DCA">
              <w:rPr>
                <w:color w:val="1A1A1A" w:themeColor="background1" w:themeShade="1A"/>
                <w:sz w:val="28"/>
                <w:szCs w:val="28"/>
              </w:rPr>
              <w:t>Окислительно</w:t>
            </w:r>
            <w:proofErr w:type="spell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– восстановительные  реакции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517767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14.04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21/86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Определение  степени  окисления  для  элементов,  образующих  вещества  различных  классов.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15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22/87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Составление  уравнений  О – В 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20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23/88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Свойство  простых  веществ – металлов  и  неметаллов,  кислот,  солей,  оснований  в  свете  О </w:t>
            </w:r>
            <w:proofErr w:type="gramStart"/>
            <w:r w:rsidRPr="00972DCA">
              <w:rPr>
                <w:color w:val="1A1A1A" w:themeColor="background1" w:themeShade="1A"/>
                <w:sz w:val="28"/>
                <w:szCs w:val="28"/>
              </w:rPr>
              <w:t>–В</w:t>
            </w:r>
            <w:proofErr w:type="gramEnd"/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Р.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21.04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24/89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Систематика  и  обобщение  изученной  темы.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85385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385385" w:rsidRPr="00972DCA">
              <w:rPr>
                <w:b/>
                <w:color w:val="1A1A1A" w:themeColor="background1" w:themeShade="1A"/>
                <w:sz w:val="28"/>
                <w:szCs w:val="28"/>
              </w:rPr>
              <w:t>2</w:t>
            </w: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25/90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iCs/>
                <w:color w:val="1A1A1A" w:themeColor="background1" w:themeShade="1A"/>
                <w:sz w:val="28"/>
                <w:szCs w:val="28"/>
              </w:rPr>
              <w:t>Контрольная  работа  по  теме:</w:t>
            </w:r>
            <w:r w:rsidR="00F232E2">
              <w:rPr>
                <w:b/>
                <w:iCs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972DCA">
              <w:rPr>
                <w:b/>
                <w:iCs/>
                <w:color w:val="1A1A1A" w:themeColor="background1" w:themeShade="1A"/>
                <w:sz w:val="28"/>
                <w:szCs w:val="28"/>
              </w:rPr>
              <w:t>Растворы. Растворение.  Свойство  растворов  электролитов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b/>
                <w:i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№4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26/91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Анализ  контрольной  работы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C71016">
        <w:trPr>
          <w:cantSplit/>
          <w:trHeight w:val="151"/>
        </w:trPr>
        <w:tc>
          <w:tcPr>
            <w:tcW w:w="148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3CC" w:rsidRPr="00972DCA" w:rsidRDefault="00D743CC" w:rsidP="00F8630E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 xml:space="preserve">Тема  № 7. Портретная   галерея  великих  химиков </w:t>
            </w:r>
            <w:proofErr w:type="gramStart"/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 xml:space="preserve">( </w:t>
            </w:r>
            <w:proofErr w:type="gramEnd"/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7ч)</w:t>
            </w: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28.04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1/92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Жизнь и деятельность Парацельса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29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2/93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М.В. Ломоносов. Закон сохранения вещества и движения.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D20720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Деятельность Бертолле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</w:t>
            </w:r>
            <w:r w:rsidR="00517767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Д.И. Менделеев. Периодическая система химических элементов Д. И. Менделеева.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7" w:rsidRPr="00972DCA" w:rsidRDefault="00517767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lastRenderedPageBreak/>
              <w:t>6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5/96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Выполнение упражнений, решение задач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47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6/97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51776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Обобщение по теме. Подготовка  к  итоговой  контрольной  работе.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457E71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12</w:t>
            </w:r>
            <w:r w:rsidR="00240A74" w:rsidRPr="00972DCA">
              <w:rPr>
                <w:b/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7/98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5"/>
              <w:spacing w:line="360" w:lineRule="auto"/>
              <w:rPr>
                <w:b/>
                <w:i w:val="0"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i w:val="0"/>
                <w:color w:val="1A1A1A" w:themeColor="background1" w:themeShade="1A"/>
                <w:sz w:val="28"/>
                <w:szCs w:val="28"/>
              </w:rPr>
              <w:t>Итоговая  контрольная  работа</w:t>
            </w:r>
            <w:r w:rsidR="002B68F0">
              <w:rPr>
                <w:b/>
                <w:i w:val="0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2B68F0" w:rsidRPr="002B68F0">
              <w:rPr>
                <w:b/>
                <w:i w:val="0"/>
                <w:color w:val="1A1A1A" w:themeColor="background1" w:themeShade="1A"/>
                <w:sz w:val="28"/>
                <w:szCs w:val="28"/>
              </w:rPr>
              <w:t>(Административная контрольная работа)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5"/>
              <w:spacing w:line="360" w:lineRule="auto"/>
              <w:rPr>
                <w:b/>
                <w:i w:val="0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№5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517767">
        <w:trPr>
          <w:cantSplit/>
          <w:trHeight w:val="151"/>
        </w:trPr>
        <w:tc>
          <w:tcPr>
            <w:tcW w:w="14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517767">
            <w:pPr>
              <w:spacing w:line="360" w:lineRule="auto"/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Тема 8. Практикум  свойства  растворов  электролитов.(4 ч)</w:t>
            </w: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1/99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20720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 6 Ионные  уравнения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DD66D5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работа. № 7.Условия  течения  химических  реакций  между  растворами  электролитов  до  конца.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3/101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№ 8. Свойства  кислот,  оснований,  оксидов  и  солей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240A74" w:rsidRPr="00972DCA" w:rsidRDefault="00240A74" w:rsidP="00240A7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 xml:space="preserve"> 20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4/102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517767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color w:val="1A1A1A" w:themeColor="background1" w:themeShade="1A"/>
                <w:sz w:val="28"/>
                <w:szCs w:val="28"/>
              </w:rPr>
              <w:t>Практическая работа  № 9. Решение  экспериментальных  задач.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spacing w:line="360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517767">
            <w:pPr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/>
                <w:bCs/>
                <w:color w:val="1A1A1A" w:themeColor="background1" w:themeShade="1A"/>
                <w:sz w:val="28"/>
                <w:szCs w:val="28"/>
              </w:rPr>
              <w:t>Тема № 9.  Учебные  экскурсии  (3ч)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C" w:rsidRPr="00972DCA" w:rsidRDefault="00D743CC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1/103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Анализ  контрольной  работы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pStyle w:val="a7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26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2/104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Влияние  химических  веществ  на  организм  человека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spacing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972DCA" w:rsidRPr="00972DCA" w:rsidTr="00DD66D5">
        <w:trPr>
          <w:cantSplit/>
          <w:trHeight w:val="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385385" w:rsidP="00FD2FA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240A74" w:rsidRPr="00972DCA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457E71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color w:val="1A1A1A" w:themeColor="background1" w:themeShade="1A"/>
                <w:sz w:val="28"/>
                <w:szCs w:val="28"/>
              </w:rPr>
              <w:t>3/105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rPr>
                <w:color w:val="1A1A1A" w:themeColor="background1" w:themeShade="1A"/>
                <w:sz w:val="28"/>
                <w:szCs w:val="28"/>
              </w:rPr>
            </w:pPr>
            <w:r w:rsidRPr="00972DCA">
              <w:rPr>
                <w:bCs/>
                <w:color w:val="1A1A1A" w:themeColor="background1" w:themeShade="1A"/>
                <w:sz w:val="28"/>
                <w:szCs w:val="28"/>
              </w:rPr>
              <w:t>Экскурсия  в  аптеку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240A7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4" w:rsidRPr="00972DCA" w:rsidRDefault="00240A74" w:rsidP="00364AB6">
            <w:pPr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D743CC" w:rsidRPr="00972DCA" w:rsidRDefault="00D743CC" w:rsidP="00D743CC">
      <w:pPr>
        <w:rPr>
          <w:b/>
          <w:color w:val="1A1A1A" w:themeColor="background1" w:themeShade="1A"/>
          <w:sz w:val="28"/>
          <w:szCs w:val="28"/>
        </w:rPr>
      </w:pPr>
    </w:p>
    <w:p w:rsidR="00D743CC" w:rsidRPr="00972DCA" w:rsidRDefault="00D743CC" w:rsidP="00D743CC">
      <w:pPr>
        <w:pStyle w:val="a3"/>
        <w:rPr>
          <w:color w:val="1A1A1A" w:themeColor="background1" w:themeShade="1A"/>
          <w:sz w:val="28"/>
          <w:szCs w:val="28"/>
        </w:rPr>
      </w:pPr>
    </w:p>
    <w:p w:rsidR="00517767" w:rsidRPr="00972DCA" w:rsidRDefault="00517767" w:rsidP="00DD66D5">
      <w:pPr>
        <w:pStyle w:val="a3"/>
        <w:jc w:val="left"/>
        <w:rPr>
          <w:color w:val="1A1A1A" w:themeColor="background1" w:themeShade="1A"/>
          <w:sz w:val="28"/>
          <w:szCs w:val="28"/>
        </w:rPr>
      </w:pPr>
    </w:p>
    <w:p w:rsidR="00517767" w:rsidRPr="00972DCA" w:rsidRDefault="00517767" w:rsidP="00011080">
      <w:pPr>
        <w:pStyle w:val="a3"/>
        <w:rPr>
          <w:color w:val="1A1A1A" w:themeColor="background1" w:themeShade="1A"/>
          <w:sz w:val="28"/>
          <w:szCs w:val="28"/>
        </w:rPr>
      </w:pPr>
    </w:p>
    <w:p w:rsidR="00517767" w:rsidRPr="00972DCA" w:rsidRDefault="00517767" w:rsidP="00011080">
      <w:pPr>
        <w:pStyle w:val="a3"/>
        <w:rPr>
          <w:color w:val="1A1A1A" w:themeColor="background1" w:themeShade="1A"/>
          <w:sz w:val="28"/>
          <w:szCs w:val="28"/>
        </w:rPr>
      </w:pPr>
    </w:p>
    <w:p w:rsidR="006444D9" w:rsidRPr="00972DCA" w:rsidRDefault="006444D9" w:rsidP="00011080">
      <w:pPr>
        <w:pStyle w:val="a3"/>
        <w:rPr>
          <w:color w:val="1A1A1A" w:themeColor="background1" w:themeShade="1A"/>
          <w:sz w:val="28"/>
          <w:szCs w:val="28"/>
        </w:rPr>
      </w:pPr>
    </w:p>
    <w:p w:rsidR="00F232E2" w:rsidRDefault="00F232E2" w:rsidP="00011080">
      <w:pPr>
        <w:pStyle w:val="a3"/>
        <w:rPr>
          <w:color w:val="1A1A1A" w:themeColor="background1" w:themeShade="1A"/>
          <w:sz w:val="28"/>
          <w:szCs w:val="28"/>
        </w:rPr>
      </w:pPr>
    </w:p>
    <w:p w:rsidR="00D743CC" w:rsidRPr="00F232E2" w:rsidRDefault="00F232E2" w:rsidP="00F232E2">
      <w:pPr>
        <w:pStyle w:val="a3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</w:t>
      </w:r>
      <w:r w:rsidR="00D743CC" w:rsidRPr="00972DCA">
        <w:rPr>
          <w:color w:val="1A1A1A" w:themeColor="background1" w:themeShade="1A"/>
          <w:sz w:val="28"/>
          <w:szCs w:val="28"/>
        </w:rPr>
        <w:t>Требования к уров</w:t>
      </w:r>
      <w:r>
        <w:rPr>
          <w:color w:val="1A1A1A" w:themeColor="background1" w:themeShade="1A"/>
          <w:sz w:val="28"/>
          <w:szCs w:val="28"/>
        </w:rPr>
        <w:t>ню подготовки учащихся 8 класса</w:t>
      </w:r>
    </w:p>
    <w:p w:rsidR="00D743CC" w:rsidRPr="00972DCA" w:rsidRDefault="00D743CC" w:rsidP="00D743CC">
      <w:pPr>
        <w:pStyle w:val="a3"/>
        <w:jc w:val="left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В результа</w:t>
      </w:r>
      <w:r w:rsidR="00F232E2">
        <w:rPr>
          <w:color w:val="1A1A1A" w:themeColor="background1" w:themeShade="1A"/>
          <w:sz w:val="28"/>
          <w:szCs w:val="28"/>
        </w:rPr>
        <w:t xml:space="preserve">те изучения химии ученик должен:    </w:t>
      </w:r>
      <w:r w:rsidRPr="00972DCA">
        <w:rPr>
          <w:color w:val="1A1A1A" w:themeColor="background1" w:themeShade="1A"/>
          <w:sz w:val="28"/>
          <w:szCs w:val="28"/>
        </w:rPr>
        <w:t>знать / понимать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химическую символику: знаки химических элементов, формулы химических веществ и уравнения химических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реакций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;в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>ажнейшие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 xml:space="preserve">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неэлектролит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>, электролитическая диссоциация, окислитель и восстановите</w:t>
      </w:r>
      <w:r w:rsidR="00F232E2">
        <w:rPr>
          <w:b w:val="0"/>
          <w:color w:val="1A1A1A" w:themeColor="background1" w:themeShade="1A"/>
          <w:sz w:val="28"/>
          <w:szCs w:val="28"/>
        </w:rPr>
        <w:t xml:space="preserve">ль, окисление и восстановление; </w:t>
      </w:r>
      <w:r w:rsidRPr="00972DCA">
        <w:rPr>
          <w:b w:val="0"/>
          <w:color w:val="1A1A1A" w:themeColor="background1" w:themeShade="1A"/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D743CC" w:rsidRPr="00F232E2" w:rsidRDefault="00D743CC" w:rsidP="00F232E2">
      <w:pPr>
        <w:pStyle w:val="a3"/>
        <w:rPr>
          <w:color w:val="1A1A1A" w:themeColor="background1" w:themeShade="1A"/>
          <w:sz w:val="28"/>
          <w:szCs w:val="28"/>
        </w:rPr>
      </w:pPr>
      <w:r w:rsidRPr="00F232E2">
        <w:rPr>
          <w:color w:val="1A1A1A" w:themeColor="background1" w:themeShade="1A"/>
          <w:sz w:val="28"/>
          <w:szCs w:val="28"/>
        </w:rPr>
        <w:t>уметь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называть: химические элементы, соединения изученных классов;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обращаться с химической посудой и лабораторным оборудованием;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распознавать опытным путем: растворы кислот и щелочей, хлори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д-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>, сульфат-, карбонат-ионы;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743CC" w:rsidRPr="00F232E2" w:rsidRDefault="00D743CC" w:rsidP="00F232E2">
      <w:pPr>
        <w:pStyle w:val="a3"/>
        <w:jc w:val="left"/>
        <w:rPr>
          <w:color w:val="1A1A1A" w:themeColor="background1" w:themeShade="1A"/>
          <w:sz w:val="28"/>
          <w:szCs w:val="28"/>
        </w:rPr>
      </w:pPr>
      <w:r w:rsidRPr="00F232E2">
        <w:rPr>
          <w:color w:val="1A1A1A" w:themeColor="background1" w:themeShade="1A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32E2">
        <w:rPr>
          <w:color w:val="1A1A1A" w:themeColor="background1" w:themeShade="1A"/>
          <w:sz w:val="28"/>
          <w:szCs w:val="28"/>
        </w:rPr>
        <w:t>для</w:t>
      </w:r>
      <w:proofErr w:type="gramEnd"/>
      <w:r w:rsidRPr="00F232E2">
        <w:rPr>
          <w:color w:val="1A1A1A" w:themeColor="background1" w:themeShade="1A"/>
          <w:sz w:val="28"/>
          <w:szCs w:val="28"/>
        </w:rPr>
        <w:t>: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безопасного обраще</w:t>
      </w:r>
      <w:r w:rsidR="00F232E2">
        <w:rPr>
          <w:b w:val="0"/>
          <w:color w:val="1A1A1A" w:themeColor="background1" w:themeShade="1A"/>
          <w:sz w:val="28"/>
          <w:szCs w:val="28"/>
        </w:rPr>
        <w:t xml:space="preserve">ния с веществами и материалами;  </w:t>
      </w:r>
      <w:r w:rsidRPr="00972DCA">
        <w:rPr>
          <w:b w:val="0"/>
          <w:color w:val="1A1A1A" w:themeColor="background1" w:themeShade="1A"/>
          <w:sz w:val="28"/>
          <w:szCs w:val="28"/>
        </w:rPr>
        <w:t>экологически грамотного поведения в окружающей среде;</w:t>
      </w:r>
    </w:p>
    <w:p w:rsidR="00D743CC" w:rsidRPr="00972DCA" w:rsidRDefault="00D743CC" w:rsidP="00F232E2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lastRenderedPageBreak/>
        <w:t>•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оценки влияния химического загрязнения окружающей среды на организм человека;</w:t>
      </w:r>
      <w:r w:rsidR="00F232E2">
        <w:rPr>
          <w:b w:val="0"/>
          <w:color w:val="1A1A1A" w:themeColor="background1" w:themeShade="1A"/>
          <w:sz w:val="28"/>
          <w:szCs w:val="28"/>
        </w:rPr>
        <w:t xml:space="preserve"> </w:t>
      </w:r>
      <w:r w:rsidRPr="00972DCA">
        <w:rPr>
          <w:b w:val="0"/>
          <w:color w:val="1A1A1A" w:themeColor="background1" w:themeShade="1A"/>
          <w:sz w:val="28"/>
          <w:szCs w:val="28"/>
        </w:rPr>
        <w:t>критической оценки информации о веществах, используемых в быту;</w:t>
      </w:r>
      <w:r w:rsidR="00F232E2">
        <w:rPr>
          <w:b w:val="0"/>
          <w:color w:val="1A1A1A" w:themeColor="background1" w:themeShade="1A"/>
          <w:sz w:val="28"/>
          <w:szCs w:val="28"/>
        </w:rPr>
        <w:t xml:space="preserve"> </w:t>
      </w:r>
      <w:r w:rsidRPr="00972DCA">
        <w:rPr>
          <w:b w:val="0"/>
          <w:color w:val="1A1A1A" w:themeColor="background1" w:themeShade="1A"/>
          <w:sz w:val="28"/>
          <w:szCs w:val="28"/>
        </w:rPr>
        <w:t>приготовления растворов заданной концентрации.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</w:p>
    <w:p w:rsidR="00D743CC" w:rsidRPr="00972DCA" w:rsidRDefault="00F232E2" w:rsidP="004238E1">
      <w:pPr>
        <w:ind w:firstLine="709"/>
        <w:jc w:val="center"/>
        <w:rPr>
          <w:rFonts w:eastAsia="Calibri"/>
          <w:color w:val="1A1A1A" w:themeColor="background1" w:themeShade="1A"/>
          <w:sz w:val="28"/>
          <w:szCs w:val="28"/>
          <w:lang w:eastAsia="en-US"/>
        </w:rPr>
      </w:pPr>
      <w:r>
        <w:rPr>
          <w:rFonts w:eastAsia="SimSun"/>
          <w:b/>
          <w:bCs/>
          <w:color w:val="1A1A1A" w:themeColor="background1" w:themeShade="1A"/>
          <w:sz w:val="28"/>
          <w:szCs w:val="28"/>
          <w:lang w:eastAsia="zh-CN"/>
        </w:rPr>
        <w:t xml:space="preserve">7. </w:t>
      </w:r>
      <w:r w:rsidR="00011080" w:rsidRPr="00972DCA">
        <w:rPr>
          <w:rFonts w:eastAsia="SimSun"/>
          <w:b/>
          <w:bCs/>
          <w:color w:val="1A1A1A" w:themeColor="background1" w:themeShade="1A"/>
          <w:sz w:val="28"/>
          <w:szCs w:val="28"/>
          <w:lang w:eastAsia="zh-CN"/>
        </w:rPr>
        <w:t>Информационно – методическое и материальное обеспечение образовательного процесса.</w:t>
      </w:r>
    </w:p>
    <w:p w:rsidR="00D743CC" w:rsidRPr="00972DCA" w:rsidRDefault="00D743CC" w:rsidP="00D743CC">
      <w:pPr>
        <w:pStyle w:val="a3"/>
        <w:jc w:val="left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 xml:space="preserve">Основная литература: 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1.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Габриелян О.С. Программа курса химии для 8-11 классов общеобразовательных учреждений. – М.: Дрофа, 2006.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2.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Химия. 8 класс: учеб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.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д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ля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общеобразоват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>. учреждений / О.С. Габриелян.  – 15-е изд., стереотип. – М: «Дрофа», 2009. – 270, [2] с.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 xml:space="preserve"> :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ил.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3.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Настольная книга учителя. Химия. 8 класс / О.С. Габриелян, Н.П. Воскобойникова, А.В.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Яшукова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>. – М.: Дрофа, 2008.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4.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с.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5.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Химия.  8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кл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 xml:space="preserve">.: рабочая тетрадь к учебнику О.С. Габриеляна «Химия. 8 класс» / О.С. Габриелян, А.В.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Яшукова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>. – 6-е изд., стереотип. – М.: Дрофа, 2010. – 176 с.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 xml:space="preserve"> :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ил.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6.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Химия.  8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кл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Яшукова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>. – М.: Дрофа, 2010. – 96 с.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 xml:space="preserve"> :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ил.</w:t>
      </w:r>
    </w:p>
    <w:p w:rsidR="00D743CC" w:rsidRPr="00972DCA" w:rsidRDefault="00D743CC" w:rsidP="00D743CC">
      <w:pPr>
        <w:pStyle w:val="a3"/>
        <w:jc w:val="left"/>
        <w:rPr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Дополнительная литература: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1.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Изучаем химию в 8 классе: дидактическое пособие к учебнику О.С. Габриеляна «Химия. 8 класс» для учащихся и учителей – 5-е изд.,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испр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 xml:space="preserve"> и доп. – Москва: «БЛИК и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 xml:space="preserve"> К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», 2004. – 224с.  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2.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Дидактические карточки-задания по химии: 8 класс: к учебнику О.С. Габриеляна Химия. 8 класс» / Н.С. Павлова. – М.: Издательство «Экзамен», 2004. – 159, [1] с. (Серия «Учебно-методический комплект).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3.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 xml:space="preserve">Хомченко И.Г. Решение задач по химии. – М.: ООО «Издательство Новая Волна», 2005. – 256с.   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5.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«Единая коллекция Цифровых Образовательных Ресурсов» (набор цифровых ресурсов к учебникам О.С. Габриеляна) (http://school-collection.edu.ru/).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6.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http://him.1september.ru/index.php – журнал «Химия».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7.</w:t>
      </w:r>
      <w:r w:rsidRPr="00972DCA">
        <w:rPr>
          <w:b w:val="0"/>
          <w:color w:val="1A1A1A" w:themeColor="background1" w:themeShade="1A"/>
          <w:sz w:val="28"/>
          <w:szCs w:val="28"/>
        </w:rPr>
        <w:tab/>
        <w:t>http://him.1september.ru/urok/- 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 xml:space="preserve"> www.edios.ru – </w:t>
      </w:r>
      <w:proofErr w:type="spellStart"/>
      <w:r w:rsidRPr="00972DCA">
        <w:rPr>
          <w:b w:val="0"/>
          <w:color w:val="1A1A1A" w:themeColor="background1" w:themeShade="1A"/>
          <w:sz w:val="28"/>
          <w:szCs w:val="28"/>
        </w:rPr>
        <w:t>Эйдос</w:t>
      </w:r>
      <w:proofErr w:type="spellEnd"/>
      <w:r w:rsidRPr="00972DCA">
        <w:rPr>
          <w:b w:val="0"/>
          <w:color w:val="1A1A1A" w:themeColor="background1" w:themeShade="1A"/>
          <w:sz w:val="28"/>
          <w:szCs w:val="28"/>
        </w:rPr>
        <w:t xml:space="preserve"> – центр дистанционного образования</w:t>
      </w:r>
    </w:p>
    <w:p w:rsidR="00D743CC" w:rsidRPr="00972DCA" w:rsidRDefault="00F232E2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lastRenderedPageBreak/>
        <w:t xml:space="preserve"> </w:t>
      </w:r>
      <w:r w:rsidR="00D743CC" w:rsidRPr="00972DCA">
        <w:rPr>
          <w:b w:val="0"/>
          <w:color w:val="1A1A1A" w:themeColor="background1" w:themeShade="1A"/>
          <w:sz w:val="28"/>
          <w:szCs w:val="28"/>
        </w:rPr>
        <w:t>www.km.ru/education - учебные материалы и словари на сайте «Кирилл и Мефодий»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b w:val="0"/>
          <w:color w:val="1A1A1A" w:themeColor="background1" w:themeShade="1A"/>
          <w:sz w:val="28"/>
          <w:szCs w:val="28"/>
        </w:rPr>
        <w:t>http://djvu-inf.narod.ru/ - электронная библиотека</w:t>
      </w:r>
    </w:p>
    <w:p w:rsidR="00F232E2" w:rsidRPr="00F232E2" w:rsidRDefault="00F232E2" w:rsidP="00F232E2">
      <w:pPr>
        <w:pStyle w:val="a3"/>
        <w:rPr>
          <w:color w:val="1A1A1A" w:themeColor="background1" w:themeShade="1A"/>
          <w:sz w:val="28"/>
          <w:szCs w:val="28"/>
          <w:u w:val="single"/>
        </w:rPr>
      </w:pPr>
      <w:r w:rsidRPr="00F232E2">
        <w:rPr>
          <w:color w:val="191919"/>
        </w:rPr>
        <w:t>КРИТЕРИИ И НОРМЫ ОЦЕНКИ ЗНАНИЙ ОБУЧАЮЩИХСЯ</w:t>
      </w:r>
      <w:r w:rsidRPr="00F232E2">
        <w:rPr>
          <w:color w:val="1A1A1A" w:themeColor="background1" w:themeShade="1A"/>
          <w:sz w:val="28"/>
          <w:szCs w:val="28"/>
          <w:u w:val="single"/>
        </w:rPr>
        <w:t xml:space="preserve"> </w:t>
      </w:r>
    </w:p>
    <w:p w:rsidR="00F232E2" w:rsidRPr="00972DCA" w:rsidRDefault="00F232E2" w:rsidP="00F232E2">
      <w:pPr>
        <w:pStyle w:val="a3"/>
        <w:rPr>
          <w:color w:val="1A1A1A" w:themeColor="background1" w:themeShade="1A"/>
          <w:sz w:val="28"/>
          <w:szCs w:val="28"/>
          <w:u w:val="single"/>
        </w:rPr>
      </w:pPr>
      <w:r w:rsidRPr="00972DCA">
        <w:rPr>
          <w:color w:val="1A1A1A" w:themeColor="background1" w:themeShade="1A"/>
          <w:sz w:val="28"/>
          <w:szCs w:val="28"/>
          <w:u w:val="single"/>
        </w:rPr>
        <w:t>Оценка устного  ответа.</w:t>
      </w:r>
    </w:p>
    <w:p w:rsidR="00D743CC" w:rsidRPr="00972DCA" w:rsidRDefault="00D743CC" w:rsidP="00D743CC">
      <w:pPr>
        <w:pStyle w:val="a3"/>
        <w:rPr>
          <w:b w:val="0"/>
          <w:color w:val="1A1A1A" w:themeColor="background1" w:themeShade="1A"/>
          <w:sz w:val="28"/>
          <w:szCs w:val="28"/>
        </w:rPr>
      </w:pP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«5»</w:t>
      </w:r>
      <w:r w:rsidRPr="00972DCA">
        <w:rPr>
          <w:b w:val="0"/>
          <w:color w:val="1A1A1A" w:themeColor="background1" w:themeShade="1A"/>
          <w:sz w:val="28"/>
          <w:szCs w:val="28"/>
        </w:rPr>
        <w:t>: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«4»: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«3»</w:t>
      </w:r>
      <w:r w:rsidRPr="00972DCA">
        <w:rPr>
          <w:b w:val="0"/>
          <w:color w:val="1A1A1A" w:themeColor="background1" w:themeShade="1A"/>
          <w:sz w:val="28"/>
          <w:szCs w:val="28"/>
        </w:rPr>
        <w:t>: ответ полный, но при этом допущена существенная ошибка или ответ неполный, несвязный.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«2»: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743CC" w:rsidRPr="00972DCA" w:rsidRDefault="00D743CC" w:rsidP="00011080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«1»</w:t>
      </w:r>
      <w:r w:rsidRPr="00972DCA">
        <w:rPr>
          <w:b w:val="0"/>
          <w:color w:val="1A1A1A" w:themeColor="background1" w:themeShade="1A"/>
          <w:sz w:val="28"/>
          <w:szCs w:val="28"/>
        </w:rPr>
        <w:t>: отсутствие  ответа.</w:t>
      </w:r>
    </w:p>
    <w:p w:rsidR="00D743CC" w:rsidRPr="00972DCA" w:rsidRDefault="00D743CC" w:rsidP="00011080">
      <w:pPr>
        <w:pStyle w:val="a3"/>
        <w:rPr>
          <w:color w:val="1A1A1A" w:themeColor="background1" w:themeShade="1A"/>
          <w:sz w:val="28"/>
          <w:szCs w:val="28"/>
          <w:u w:val="single"/>
        </w:rPr>
      </w:pPr>
      <w:r w:rsidRPr="00972DCA">
        <w:rPr>
          <w:color w:val="1A1A1A" w:themeColor="background1" w:themeShade="1A"/>
          <w:sz w:val="28"/>
          <w:szCs w:val="28"/>
          <w:u w:val="single"/>
        </w:rPr>
        <w:t>Оценка контрольных работ.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«5»: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ответ полный и правильный,  возможна несущественная ошибка.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«4»: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ответ неполный или допущено не более двух несущественных ошибок.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«3»: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«2»: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работа выполнена меньше чем на половину или содержит несколько существенных ошибок.</w:t>
      </w:r>
    </w:p>
    <w:p w:rsidR="004238E1" w:rsidRPr="00F232E2" w:rsidRDefault="00D743CC" w:rsidP="004238E1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«1»</w:t>
      </w:r>
      <w:r w:rsidR="00F232E2">
        <w:rPr>
          <w:b w:val="0"/>
          <w:color w:val="1A1A1A" w:themeColor="background1" w:themeShade="1A"/>
          <w:sz w:val="28"/>
          <w:szCs w:val="28"/>
        </w:rPr>
        <w:t>: работа не выполнена</w:t>
      </w:r>
    </w:p>
    <w:p w:rsidR="00D743CC" w:rsidRPr="00972DCA" w:rsidRDefault="00011080" w:rsidP="004238E1">
      <w:pPr>
        <w:pStyle w:val="a3"/>
        <w:rPr>
          <w:color w:val="1A1A1A" w:themeColor="background1" w:themeShade="1A"/>
          <w:sz w:val="28"/>
          <w:szCs w:val="28"/>
          <w:u w:val="single"/>
        </w:rPr>
      </w:pPr>
      <w:r w:rsidRPr="00972DCA">
        <w:rPr>
          <w:color w:val="1A1A1A" w:themeColor="background1" w:themeShade="1A"/>
          <w:sz w:val="28"/>
          <w:szCs w:val="28"/>
          <w:u w:val="single"/>
        </w:rPr>
        <w:t>Оценка умений решать задачи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«5»: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в 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логическом рассуждении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 решении ошибок нет, задача решена рациональным способом.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«4»: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в 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логическом рассуждении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«3»: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в 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логическом рассуждении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«2»: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имеются существенные ошибки в </w:t>
      </w:r>
      <w:proofErr w:type="gramStart"/>
      <w:r w:rsidRPr="00972DCA">
        <w:rPr>
          <w:b w:val="0"/>
          <w:color w:val="1A1A1A" w:themeColor="background1" w:themeShade="1A"/>
          <w:sz w:val="28"/>
          <w:szCs w:val="28"/>
        </w:rPr>
        <w:t>логическом рассуждении</w:t>
      </w:r>
      <w:proofErr w:type="gramEnd"/>
      <w:r w:rsidRPr="00972DCA">
        <w:rPr>
          <w:b w:val="0"/>
          <w:color w:val="1A1A1A" w:themeColor="background1" w:themeShade="1A"/>
          <w:sz w:val="28"/>
          <w:szCs w:val="28"/>
        </w:rPr>
        <w:t xml:space="preserve"> и  решении.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«1»:</w:t>
      </w:r>
      <w:r w:rsidR="00011080" w:rsidRPr="00972DCA">
        <w:rPr>
          <w:b w:val="0"/>
          <w:color w:val="1A1A1A" w:themeColor="background1" w:themeShade="1A"/>
          <w:sz w:val="28"/>
          <w:szCs w:val="28"/>
        </w:rPr>
        <w:t xml:space="preserve"> отсутствие ответа на задание.</w:t>
      </w:r>
    </w:p>
    <w:p w:rsidR="00F232E2" w:rsidRDefault="00F232E2" w:rsidP="00011080">
      <w:pPr>
        <w:pStyle w:val="a3"/>
        <w:rPr>
          <w:color w:val="1A1A1A" w:themeColor="background1" w:themeShade="1A"/>
          <w:sz w:val="28"/>
          <w:szCs w:val="28"/>
          <w:u w:val="single"/>
        </w:rPr>
      </w:pPr>
    </w:p>
    <w:p w:rsidR="00F232E2" w:rsidRDefault="00F232E2" w:rsidP="00011080">
      <w:pPr>
        <w:pStyle w:val="a3"/>
        <w:rPr>
          <w:color w:val="1A1A1A" w:themeColor="background1" w:themeShade="1A"/>
          <w:sz w:val="28"/>
          <w:szCs w:val="28"/>
          <w:u w:val="single"/>
        </w:rPr>
      </w:pPr>
    </w:p>
    <w:p w:rsidR="00D743CC" w:rsidRPr="00972DCA" w:rsidRDefault="00D743CC" w:rsidP="00011080">
      <w:pPr>
        <w:pStyle w:val="a3"/>
        <w:rPr>
          <w:color w:val="1A1A1A" w:themeColor="background1" w:themeShade="1A"/>
          <w:sz w:val="28"/>
          <w:szCs w:val="28"/>
          <w:u w:val="single"/>
        </w:rPr>
      </w:pPr>
      <w:r w:rsidRPr="00972DCA">
        <w:rPr>
          <w:color w:val="1A1A1A" w:themeColor="background1" w:themeShade="1A"/>
          <w:sz w:val="28"/>
          <w:szCs w:val="28"/>
          <w:u w:val="single"/>
        </w:rPr>
        <w:t>Оценка экспериментальных умений.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«5»: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«4»: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«3</w:t>
      </w:r>
      <w:r w:rsidRPr="00972DCA">
        <w:rPr>
          <w:b w:val="0"/>
          <w:color w:val="1A1A1A" w:themeColor="background1" w:themeShade="1A"/>
          <w:sz w:val="28"/>
          <w:szCs w:val="28"/>
        </w:rPr>
        <w:t>»: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«2»: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D743CC" w:rsidRPr="00972DCA" w:rsidRDefault="00D743CC" w:rsidP="00D743CC">
      <w:pPr>
        <w:pStyle w:val="a3"/>
        <w:jc w:val="left"/>
        <w:rPr>
          <w:b w:val="0"/>
          <w:color w:val="1A1A1A" w:themeColor="background1" w:themeShade="1A"/>
          <w:sz w:val="28"/>
          <w:szCs w:val="28"/>
        </w:rPr>
      </w:pPr>
      <w:r w:rsidRPr="00972DCA">
        <w:rPr>
          <w:color w:val="1A1A1A" w:themeColor="background1" w:themeShade="1A"/>
          <w:sz w:val="28"/>
          <w:szCs w:val="28"/>
        </w:rPr>
        <w:t>Отметка «1»:</w:t>
      </w:r>
      <w:r w:rsidRPr="00972DCA">
        <w:rPr>
          <w:b w:val="0"/>
          <w:color w:val="1A1A1A" w:themeColor="background1" w:themeShade="1A"/>
          <w:sz w:val="28"/>
          <w:szCs w:val="28"/>
        </w:rPr>
        <w:t xml:space="preserve"> у учащегося отсутствуют экспериментальные умения, работа не выполнена.  </w:t>
      </w:r>
    </w:p>
    <w:p w:rsidR="00011080" w:rsidRPr="00972DCA" w:rsidRDefault="00011080" w:rsidP="00011080">
      <w:pPr>
        <w:tabs>
          <w:tab w:val="left" w:pos="2650"/>
        </w:tabs>
        <w:spacing w:after="200" w:line="276" w:lineRule="auto"/>
        <w:rPr>
          <w:rFonts w:ascii="Courier New" w:eastAsiaTheme="minorHAnsi" w:hAnsi="Courier New" w:cs="Courier New"/>
          <w:b/>
          <w:color w:val="1A1A1A" w:themeColor="background1" w:themeShade="1A"/>
          <w:sz w:val="28"/>
          <w:szCs w:val="28"/>
          <w:lang w:eastAsia="en-US"/>
        </w:rPr>
      </w:pPr>
    </w:p>
    <w:p w:rsidR="00011080" w:rsidRPr="00972DCA" w:rsidRDefault="00F232E2" w:rsidP="00011080">
      <w:pPr>
        <w:tabs>
          <w:tab w:val="left" w:pos="2650"/>
        </w:tabs>
        <w:spacing w:after="200" w:line="276" w:lineRule="auto"/>
        <w:rPr>
          <w:rFonts w:ascii="Courier New" w:eastAsiaTheme="minorHAnsi" w:hAnsi="Courier New" w:cs="Courier New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/>
          <w:color w:val="1A1A1A" w:themeColor="background1" w:themeShade="1A"/>
          <w:sz w:val="28"/>
          <w:szCs w:val="28"/>
          <w:lang w:eastAsia="en-US"/>
        </w:rPr>
        <w:t xml:space="preserve">   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8"/>
          <w:szCs w:val="28"/>
          <w:lang w:eastAsia="en-US"/>
        </w:rPr>
        <w:t xml:space="preserve">СОГЛАСОВАНО                           </w:t>
      </w:r>
      <w:proofErr w:type="spellStart"/>
      <w:proofErr w:type="gramStart"/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011080" w:rsidRPr="00972DCA" w:rsidRDefault="00F232E2" w:rsidP="00011080">
      <w:pPr>
        <w:tabs>
          <w:tab w:val="left" w:pos="2650"/>
        </w:tabs>
        <w:spacing w:after="200" w:line="276" w:lineRule="auto"/>
        <w:ind w:hanging="993"/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Протокол заседания </w:t>
      </w:r>
      <w:proofErr w:type="spellStart"/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>метод</w:t>
      </w:r>
      <w:r w:rsidR="00AE34B8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>объдинения</w:t>
      </w:r>
      <w:proofErr w:type="spellEnd"/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>Заместитель директора по УВР</w:t>
      </w:r>
    </w:p>
    <w:p w:rsidR="00011080" w:rsidRPr="00972DCA" w:rsidRDefault="00F232E2" w:rsidP="00011080">
      <w:pPr>
        <w:tabs>
          <w:tab w:val="left" w:pos="2650"/>
        </w:tabs>
        <w:spacing w:after="200" w:line="276" w:lineRule="auto"/>
        <w:ind w:hanging="993"/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>М Б О У   Быстрянской СОШ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ab/>
        <w:t xml:space="preserve"> М Б О У   </w:t>
      </w: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>Быстрянской СОШ</w:t>
      </w:r>
    </w:p>
    <w:p w:rsidR="00011080" w:rsidRPr="00972DCA" w:rsidRDefault="00F232E2" w:rsidP="00011080">
      <w:pPr>
        <w:tabs>
          <w:tab w:val="left" w:pos="2650"/>
        </w:tabs>
        <w:spacing w:after="200" w:line="276" w:lineRule="auto"/>
        <w:ind w:hanging="993"/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От _________2015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года №____                        _______________ЯЦУН Т.Н.</w:t>
      </w:r>
    </w:p>
    <w:p w:rsidR="00011080" w:rsidRPr="00972DCA" w:rsidRDefault="00F232E2" w:rsidP="00011080">
      <w:pPr>
        <w:tabs>
          <w:tab w:val="left" w:pos="2650"/>
        </w:tabs>
        <w:spacing w:after="200" w:line="276" w:lineRule="auto"/>
        <w:ind w:hanging="993"/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 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________________КАЙНОВА С.А.          </w:t>
      </w:r>
      <w:r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            _______________2015</w:t>
      </w:r>
      <w:r w:rsidR="00011080" w:rsidRPr="00972DCA"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  <w:t xml:space="preserve"> года</w:t>
      </w:r>
    </w:p>
    <w:p w:rsidR="00011080" w:rsidRPr="00972DCA" w:rsidRDefault="00011080" w:rsidP="00011080">
      <w:pPr>
        <w:tabs>
          <w:tab w:val="left" w:pos="5568"/>
        </w:tabs>
        <w:spacing w:after="200" w:line="276" w:lineRule="auto"/>
        <w:ind w:hanging="993"/>
        <w:rPr>
          <w:rFonts w:ascii="Courier New" w:eastAsiaTheme="minorHAnsi" w:hAnsi="Courier New" w:cs="Courier New"/>
          <w:b/>
          <w:color w:val="1A1A1A" w:themeColor="background1" w:themeShade="1A"/>
          <w:sz w:val="22"/>
          <w:szCs w:val="22"/>
          <w:lang w:eastAsia="en-US"/>
        </w:rPr>
      </w:pPr>
    </w:p>
    <w:p w:rsidR="00632422" w:rsidRPr="00972DCA" w:rsidRDefault="00632422">
      <w:pPr>
        <w:rPr>
          <w:color w:val="1A1A1A" w:themeColor="background1" w:themeShade="1A"/>
        </w:rPr>
      </w:pPr>
    </w:p>
    <w:sectPr w:rsidR="00632422" w:rsidRPr="00972DCA" w:rsidSect="0097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EF2"/>
    <w:multiLevelType w:val="hybridMultilevel"/>
    <w:tmpl w:val="EC0666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4C23"/>
    <w:multiLevelType w:val="hybridMultilevel"/>
    <w:tmpl w:val="FA6A4BD6"/>
    <w:lvl w:ilvl="0" w:tplc="E9C25EA2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E5239"/>
    <w:multiLevelType w:val="hybridMultilevel"/>
    <w:tmpl w:val="33D6EEC6"/>
    <w:lvl w:ilvl="0" w:tplc="ED78A0A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CE02EBA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D94"/>
    <w:multiLevelType w:val="hybridMultilevel"/>
    <w:tmpl w:val="F6525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67A"/>
    <w:multiLevelType w:val="hybridMultilevel"/>
    <w:tmpl w:val="E794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115"/>
    <w:multiLevelType w:val="hybridMultilevel"/>
    <w:tmpl w:val="4CC456A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E0ACA"/>
    <w:multiLevelType w:val="hybridMultilevel"/>
    <w:tmpl w:val="9E163C7A"/>
    <w:lvl w:ilvl="0" w:tplc="78A83FE4">
      <w:start w:val="7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8">
    <w:nsid w:val="2D537F95"/>
    <w:multiLevelType w:val="hybridMultilevel"/>
    <w:tmpl w:val="928C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C29C4"/>
    <w:multiLevelType w:val="hybridMultilevel"/>
    <w:tmpl w:val="FF74C190"/>
    <w:lvl w:ilvl="0" w:tplc="EB827820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667"/>
    <w:multiLevelType w:val="hybridMultilevel"/>
    <w:tmpl w:val="EC1EC6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4E4D25"/>
    <w:multiLevelType w:val="hybridMultilevel"/>
    <w:tmpl w:val="D9F8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750FB"/>
    <w:multiLevelType w:val="hybridMultilevel"/>
    <w:tmpl w:val="CDF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42542"/>
    <w:multiLevelType w:val="hybridMultilevel"/>
    <w:tmpl w:val="0D6E75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21C1C"/>
    <w:multiLevelType w:val="hybridMultilevel"/>
    <w:tmpl w:val="3E8E34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55B38D3"/>
    <w:multiLevelType w:val="hybridMultilevel"/>
    <w:tmpl w:val="7AEE6C46"/>
    <w:lvl w:ilvl="0" w:tplc="BBFEB98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7C4424"/>
    <w:multiLevelType w:val="hybridMultilevel"/>
    <w:tmpl w:val="A4361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F6905"/>
    <w:multiLevelType w:val="hybridMultilevel"/>
    <w:tmpl w:val="675A4C70"/>
    <w:lvl w:ilvl="0" w:tplc="1F240674">
      <w:numFmt w:val="bullet"/>
      <w:lvlText w:val=""/>
      <w:lvlJc w:val="left"/>
      <w:pPr>
        <w:tabs>
          <w:tab w:val="num" w:pos="1083"/>
        </w:tabs>
        <w:ind w:left="1083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66350"/>
    <w:multiLevelType w:val="hybridMultilevel"/>
    <w:tmpl w:val="95A6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C1CE4"/>
    <w:multiLevelType w:val="hybridMultilevel"/>
    <w:tmpl w:val="1EA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561ED"/>
    <w:multiLevelType w:val="hybridMultilevel"/>
    <w:tmpl w:val="30C2D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C44AC"/>
    <w:multiLevelType w:val="hybridMultilevel"/>
    <w:tmpl w:val="47C49C9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501AA8"/>
    <w:multiLevelType w:val="hybridMultilevel"/>
    <w:tmpl w:val="9712F2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907DB"/>
    <w:multiLevelType w:val="hybridMultilevel"/>
    <w:tmpl w:val="F634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47119"/>
    <w:multiLevelType w:val="hybridMultilevel"/>
    <w:tmpl w:val="43FECFC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24"/>
  </w:num>
  <w:num w:numId="12">
    <w:abstractNumId w:val="26"/>
  </w:num>
  <w:num w:numId="13">
    <w:abstractNumId w:val="15"/>
  </w:num>
  <w:num w:numId="14">
    <w:abstractNumId w:val="6"/>
  </w:num>
  <w:num w:numId="15">
    <w:abstractNumId w:val="14"/>
  </w:num>
  <w:num w:numId="16">
    <w:abstractNumId w:val="11"/>
  </w:num>
  <w:num w:numId="17">
    <w:abstractNumId w:val="25"/>
  </w:num>
  <w:num w:numId="18">
    <w:abstractNumId w:val="1"/>
  </w:num>
  <w:num w:numId="19">
    <w:abstractNumId w:val="23"/>
  </w:num>
  <w:num w:numId="20">
    <w:abstractNumId w:val="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12"/>
  </w:num>
  <w:num w:numId="30">
    <w:abstractNumId w:val="13"/>
  </w:num>
  <w:num w:numId="31">
    <w:abstractNumId w:val="17"/>
  </w:num>
  <w:num w:numId="32">
    <w:abstractNumId w:val="20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C"/>
    <w:rsid w:val="00011080"/>
    <w:rsid w:val="00040DF4"/>
    <w:rsid w:val="00137397"/>
    <w:rsid w:val="00166BFF"/>
    <w:rsid w:val="00202145"/>
    <w:rsid w:val="002262AA"/>
    <w:rsid w:val="00240A74"/>
    <w:rsid w:val="002B68F0"/>
    <w:rsid w:val="00341265"/>
    <w:rsid w:val="00343CC1"/>
    <w:rsid w:val="00364AB6"/>
    <w:rsid w:val="00385385"/>
    <w:rsid w:val="003F2FD2"/>
    <w:rsid w:val="004238E1"/>
    <w:rsid w:val="00457E71"/>
    <w:rsid w:val="004F6870"/>
    <w:rsid w:val="00505026"/>
    <w:rsid w:val="00517767"/>
    <w:rsid w:val="005570F5"/>
    <w:rsid w:val="00632422"/>
    <w:rsid w:val="006444D9"/>
    <w:rsid w:val="0076757F"/>
    <w:rsid w:val="007A04EB"/>
    <w:rsid w:val="00861A61"/>
    <w:rsid w:val="00891EA3"/>
    <w:rsid w:val="008E3C10"/>
    <w:rsid w:val="00972DCA"/>
    <w:rsid w:val="00976380"/>
    <w:rsid w:val="00984047"/>
    <w:rsid w:val="009D78F1"/>
    <w:rsid w:val="009F1AB5"/>
    <w:rsid w:val="00A12AD4"/>
    <w:rsid w:val="00AE34B8"/>
    <w:rsid w:val="00AF7EBF"/>
    <w:rsid w:val="00C71016"/>
    <w:rsid w:val="00C948B7"/>
    <w:rsid w:val="00D177CA"/>
    <w:rsid w:val="00D20720"/>
    <w:rsid w:val="00D743CC"/>
    <w:rsid w:val="00DD66D5"/>
    <w:rsid w:val="00DD7BF4"/>
    <w:rsid w:val="00E05D89"/>
    <w:rsid w:val="00E113A9"/>
    <w:rsid w:val="00F232E2"/>
    <w:rsid w:val="00F56CD1"/>
    <w:rsid w:val="00F8630E"/>
    <w:rsid w:val="00FD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43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43C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43CC"/>
    <w:pPr>
      <w:keepNext/>
      <w:ind w:left="3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743CC"/>
    <w:pPr>
      <w:keepNext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D743CC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743CC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43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43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43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43C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D743CC"/>
    <w:pPr>
      <w:spacing w:line="360" w:lineRule="auto"/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D743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74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743CC"/>
    <w:pPr>
      <w:jc w:val="center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D743C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D743CC"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sid w:val="00D743CC"/>
    <w:rPr>
      <w:sz w:val="18"/>
    </w:rPr>
  </w:style>
  <w:style w:type="character" w:customStyle="1" w:styleId="32">
    <w:name w:val="Основной текст 3 Знак"/>
    <w:basedOn w:val="a0"/>
    <w:link w:val="31"/>
    <w:rsid w:val="00D743C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Body Text Indent"/>
    <w:basedOn w:val="a"/>
    <w:link w:val="ab"/>
    <w:rsid w:val="00D743CC"/>
    <w:pPr>
      <w:ind w:left="36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D7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743C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D743C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74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nhideWhenUsed/>
    <w:rsid w:val="00D743CC"/>
    <w:rPr>
      <w:color w:val="0000FF"/>
      <w:u w:val="single"/>
    </w:rPr>
  </w:style>
  <w:style w:type="table" w:styleId="af1">
    <w:name w:val="Table Grid"/>
    <w:basedOn w:val="a1"/>
    <w:rsid w:val="00D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948B7"/>
    <w:pPr>
      <w:ind w:left="720"/>
      <w:contextualSpacing/>
    </w:pPr>
  </w:style>
  <w:style w:type="paragraph" w:styleId="af3">
    <w:name w:val="No Spacing"/>
    <w:uiPriority w:val="1"/>
    <w:qFormat/>
    <w:rsid w:val="00DD7B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F1AB5"/>
    <w:pPr>
      <w:spacing w:before="90" w:after="90"/>
    </w:pPr>
  </w:style>
  <w:style w:type="character" w:customStyle="1" w:styleId="c6">
    <w:name w:val="c6"/>
    <w:rsid w:val="009F1AB5"/>
  </w:style>
  <w:style w:type="character" w:customStyle="1" w:styleId="c1">
    <w:name w:val="c1"/>
    <w:rsid w:val="009F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43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43C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43CC"/>
    <w:pPr>
      <w:keepNext/>
      <w:ind w:left="3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743CC"/>
    <w:pPr>
      <w:keepNext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D743CC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743CC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43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43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43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43C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D743CC"/>
    <w:pPr>
      <w:spacing w:line="360" w:lineRule="auto"/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D743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74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743CC"/>
    <w:pPr>
      <w:jc w:val="center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D743C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D743CC"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sid w:val="00D743CC"/>
    <w:rPr>
      <w:sz w:val="18"/>
    </w:rPr>
  </w:style>
  <w:style w:type="character" w:customStyle="1" w:styleId="32">
    <w:name w:val="Основной текст 3 Знак"/>
    <w:basedOn w:val="a0"/>
    <w:link w:val="31"/>
    <w:rsid w:val="00D743C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Body Text Indent"/>
    <w:basedOn w:val="a"/>
    <w:link w:val="ab"/>
    <w:rsid w:val="00D743CC"/>
    <w:pPr>
      <w:ind w:left="36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D743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D7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743C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D743C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74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nhideWhenUsed/>
    <w:rsid w:val="00D743CC"/>
    <w:rPr>
      <w:color w:val="0000FF"/>
      <w:u w:val="single"/>
    </w:rPr>
  </w:style>
  <w:style w:type="table" w:styleId="af1">
    <w:name w:val="Table Grid"/>
    <w:basedOn w:val="a1"/>
    <w:rsid w:val="00D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948B7"/>
    <w:pPr>
      <w:ind w:left="720"/>
      <w:contextualSpacing/>
    </w:pPr>
  </w:style>
  <w:style w:type="paragraph" w:styleId="af3">
    <w:name w:val="No Spacing"/>
    <w:uiPriority w:val="1"/>
    <w:qFormat/>
    <w:rsid w:val="00DD7B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F1AB5"/>
    <w:pPr>
      <w:spacing w:before="90" w:after="90"/>
    </w:pPr>
  </w:style>
  <w:style w:type="character" w:customStyle="1" w:styleId="c6">
    <w:name w:val="c6"/>
    <w:rsid w:val="009F1AB5"/>
  </w:style>
  <w:style w:type="character" w:customStyle="1" w:styleId="c1">
    <w:name w:val="c1"/>
    <w:rsid w:val="009F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Быстрянская СОШ</dc:creator>
  <cp:lastModifiedBy>User</cp:lastModifiedBy>
  <cp:revision>4</cp:revision>
  <cp:lastPrinted>2015-01-22T18:31:00Z</cp:lastPrinted>
  <dcterms:created xsi:type="dcterms:W3CDTF">2015-09-07T18:40:00Z</dcterms:created>
  <dcterms:modified xsi:type="dcterms:W3CDTF">2015-09-08T17:39:00Z</dcterms:modified>
</cp:coreProperties>
</file>